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E25B" w14:textId="77777777" w:rsidR="00EB1DF5" w:rsidRPr="00EB1DF5" w:rsidRDefault="00EB1DF5" w:rsidP="00DE66B2">
      <w:pPr>
        <w:keepNext/>
        <w:keepLines/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val="en-US"/>
        </w:rPr>
      </w:pPr>
      <w:bookmarkStart w:id="0" w:name="_Hlk43228775"/>
      <w:bookmarkStart w:id="1" w:name="OLE_LINK1"/>
      <w:bookmarkStart w:id="2" w:name="OLE_LINK2"/>
    </w:p>
    <w:p w14:paraId="0CF7793B" w14:textId="77777777" w:rsidR="00EB1DF5" w:rsidRPr="00EB1DF5" w:rsidRDefault="00EB1DF5" w:rsidP="00DE66B2">
      <w:pPr>
        <w:pStyle w:val="1"/>
        <w:tabs>
          <w:tab w:val="left" w:pos="2551"/>
          <w:tab w:val="left" w:pos="3458"/>
          <w:tab w:val="left" w:pos="6689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0CF27A71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Alfimova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Kondratyev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A.K.,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V.E. Profiling haplotype specific CpG and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CpH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methylation within a schizophrenia GWAS locus on chromosome 14 in schizophrenia and healthy subjects. Sci Rep. 2020 Mar 13;10(1):4704. </w:t>
      </w:r>
      <w:r w:rsidRPr="00EB1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DOI: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10.3390/cells9010246   </w:t>
      </w:r>
    </w:p>
    <w:p w14:paraId="4D5008C2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Alfimova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Lezheiko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T.V., Smirnova S.V.,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Gabaeva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V.V. Effect of the C-reactive protein gene on risk and clinical characteristics of schizophrenia in winter-born individuals. Eur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Neuropsychopharmacol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. 2020 Jun; 35:81-88. </w:t>
      </w:r>
      <w:r w:rsidRPr="00EB1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DOI: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10.1016/j.euroneuro.2020.03.014</w:t>
      </w:r>
    </w:p>
    <w:p w14:paraId="126CCDCD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  <w:shd w:val="clear" w:color="auto" w:fill="FFFFFF"/>
          <w:lang w:val="en-US"/>
        </w:rPr>
      </w:pPr>
      <w:proofErr w:type="spellStart"/>
      <w:r w:rsidRPr="00DE66B2">
        <w:rPr>
          <w:szCs w:val="24"/>
          <w:shd w:val="clear" w:color="auto" w:fill="FFFFFF"/>
          <w:lang w:val="en-US"/>
        </w:rPr>
        <w:t>Bokov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D.O., M. A. </w:t>
      </w:r>
      <w:proofErr w:type="spellStart"/>
      <w:r w:rsidRPr="00DE66B2">
        <w:rPr>
          <w:szCs w:val="24"/>
          <w:shd w:val="clear" w:color="auto" w:fill="FFFFFF"/>
          <w:lang w:val="en-US"/>
        </w:rPr>
        <w:t>Morozova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, A. G. </w:t>
      </w:r>
      <w:proofErr w:type="spellStart"/>
      <w:r w:rsidRPr="00DE66B2">
        <w:rPr>
          <w:szCs w:val="24"/>
          <w:shd w:val="clear" w:color="auto" w:fill="FFFFFF"/>
          <w:lang w:val="en-US"/>
        </w:rPr>
        <w:t>Beniashvili</w:t>
      </w:r>
      <w:proofErr w:type="spellEnd"/>
      <w:r w:rsidRPr="00DE66B2">
        <w:rPr>
          <w:szCs w:val="24"/>
          <w:shd w:val="clear" w:color="auto" w:fill="FFFFFF"/>
          <w:lang w:val="en-US"/>
        </w:rPr>
        <w:t>, V.V. </w:t>
      </w:r>
      <w:proofErr w:type="spellStart"/>
      <w:r w:rsidRPr="00DE66B2">
        <w:rPr>
          <w:szCs w:val="24"/>
          <w:shd w:val="clear" w:color="auto" w:fill="FFFFFF"/>
          <w:lang w:val="en-US"/>
        </w:rPr>
        <w:t>Bessonov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. </w:t>
      </w:r>
      <w:r w:rsidRPr="00DE66B2">
        <w:rPr>
          <w:rStyle w:val="il"/>
          <w:szCs w:val="24"/>
          <w:shd w:val="clear" w:color="auto" w:fill="FFFFFF"/>
          <w:lang w:val="en-US"/>
        </w:rPr>
        <w:t>Beta</w:t>
      </w:r>
      <w:r w:rsidRPr="00DE66B2">
        <w:rPr>
          <w:szCs w:val="24"/>
          <w:shd w:val="clear" w:color="auto" w:fill="FFFFFF"/>
          <w:lang w:val="en-US"/>
        </w:rPr>
        <w:t>-</w:t>
      </w:r>
      <w:proofErr w:type="spellStart"/>
      <w:r w:rsidRPr="00DE66B2">
        <w:rPr>
          <w:rStyle w:val="il"/>
          <w:szCs w:val="24"/>
          <w:shd w:val="clear" w:color="auto" w:fill="FFFFFF"/>
          <w:lang w:val="en-US"/>
        </w:rPr>
        <w:t>oxybutyrates</w:t>
      </w:r>
      <w:proofErr w:type="spellEnd"/>
      <w:r w:rsidRPr="00DE66B2">
        <w:rPr>
          <w:szCs w:val="24"/>
          <w:shd w:val="clear" w:color="auto" w:fill="FFFFFF"/>
          <w:lang w:val="en-US"/>
        </w:rPr>
        <w:t>:  </w:t>
      </w:r>
      <w:r w:rsidRPr="00DE66B2">
        <w:rPr>
          <w:rStyle w:val="il"/>
          <w:szCs w:val="24"/>
          <w:shd w:val="clear" w:color="auto" w:fill="FFFFFF"/>
          <w:lang w:val="en-US"/>
        </w:rPr>
        <w:t xml:space="preserve">biological </w:t>
      </w:r>
      <w:proofErr w:type="gramStart"/>
      <w:r w:rsidRPr="00DE66B2">
        <w:rPr>
          <w:szCs w:val="24"/>
          <w:shd w:val="clear" w:color="auto" w:fill="FFFFFF"/>
          <w:lang w:val="en-US"/>
        </w:rPr>
        <w:t xml:space="preserve">and  </w:t>
      </w:r>
      <w:r w:rsidRPr="00DE66B2">
        <w:rPr>
          <w:rStyle w:val="il"/>
          <w:szCs w:val="24"/>
          <w:shd w:val="clear" w:color="auto" w:fill="FFFFFF"/>
          <w:lang w:val="en-US"/>
        </w:rPr>
        <w:t>pharmacological</w:t>
      </w:r>
      <w:proofErr w:type="gramEnd"/>
      <w:r w:rsidRPr="00DE66B2">
        <w:rPr>
          <w:szCs w:val="24"/>
          <w:shd w:val="clear" w:color="auto" w:fill="FFFFFF"/>
          <w:lang w:val="en-US"/>
        </w:rPr>
        <w:t> </w:t>
      </w:r>
      <w:r w:rsidRPr="00DE66B2">
        <w:rPr>
          <w:rStyle w:val="il"/>
          <w:szCs w:val="24"/>
          <w:shd w:val="clear" w:color="auto" w:fill="FFFFFF"/>
          <w:lang w:val="en-US"/>
        </w:rPr>
        <w:t>effects</w:t>
      </w:r>
      <w:r w:rsidRPr="00DE66B2">
        <w:rPr>
          <w:szCs w:val="24"/>
          <w:shd w:val="clear" w:color="auto" w:fill="FFFFFF"/>
          <w:lang w:val="en-US"/>
        </w:rPr>
        <w:t xml:space="preserve">. Systematic Reviews in </w:t>
      </w:r>
      <w:proofErr w:type="spellStart"/>
      <w:r w:rsidRPr="00DE66B2">
        <w:rPr>
          <w:szCs w:val="24"/>
          <w:shd w:val="clear" w:color="auto" w:fill="FFFFFF"/>
          <w:lang w:val="en-US"/>
        </w:rPr>
        <w:t>Pharmacy.v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</w:t>
      </w:r>
      <w:proofErr w:type="gramStart"/>
      <w:r w:rsidRPr="00DE66B2">
        <w:rPr>
          <w:szCs w:val="24"/>
          <w:shd w:val="clear" w:color="auto" w:fill="FFFFFF"/>
          <w:lang w:val="en-US"/>
        </w:rPr>
        <w:t>2,issue</w:t>
      </w:r>
      <w:proofErr w:type="gramEnd"/>
      <w:r w:rsidRPr="00DE66B2">
        <w:rPr>
          <w:szCs w:val="24"/>
          <w:shd w:val="clear" w:color="auto" w:fill="FFFFFF"/>
          <w:lang w:val="en-US"/>
        </w:rPr>
        <w:t xml:space="preserve"> 12,2021 doi:10.31838/srp.2020.9.125, S</w:t>
      </w:r>
    </w:p>
    <w:p w14:paraId="731FE459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suppressAutoHyphens/>
        <w:rPr>
          <w:color w:val="000000" w:themeColor="text1"/>
          <w:szCs w:val="24"/>
          <w:lang w:val="en-US"/>
        </w:rPr>
      </w:pPr>
      <w:proofErr w:type="spellStart"/>
      <w:r w:rsidRPr="00DE66B2">
        <w:rPr>
          <w:color w:val="000000" w:themeColor="text1"/>
          <w:szCs w:val="24"/>
          <w:lang w:val="en-US"/>
        </w:rPr>
        <w:t>Burbaeva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G. Sh., </w:t>
      </w:r>
      <w:proofErr w:type="spellStart"/>
      <w:r w:rsidRPr="00DE66B2">
        <w:rPr>
          <w:color w:val="000000" w:themeColor="text1"/>
          <w:szCs w:val="24"/>
          <w:lang w:val="en-US"/>
        </w:rPr>
        <w:t>Androsova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L. V., </w:t>
      </w:r>
      <w:proofErr w:type="spellStart"/>
      <w:r w:rsidRPr="00DE66B2">
        <w:rPr>
          <w:color w:val="000000" w:themeColor="text1"/>
          <w:szCs w:val="24"/>
          <w:lang w:val="en-US"/>
        </w:rPr>
        <w:t>Savushkina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O. K. Binding of Colchicine to Tubulin in the Brain Structures in Normal Conditions and in Schizophrenia. // </w:t>
      </w:r>
      <w:r w:rsidRPr="00DE66B2">
        <w:rPr>
          <w:bCs/>
          <w:color w:val="000000" w:themeColor="text1"/>
          <w:szCs w:val="24"/>
          <w:lang w:val="en-US"/>
        </w:rPr>
        <w:t>Neurochemical Journal. - 2020. -  Vol.14, No. 2</w:t>
      </w:r>
      <w:r w:rsidRPr="00DE66B2">
        <w:rPr>
          <w:color w:val="000000" w:themeColor="text1"/>
          <w:szCs w:val="24"/>
          <w:lang w:val="en-US"/>
        </w:rPr>
        <w:t xml:space="preserve">. </w:t>
      </w:r>
      <w:r w:rsidRPr="00DE66B2">
        <w:rPr>
          <w:szCs w:val="24"/>
          <w:lang w:val="en-US"/>
        </w:rPr>
        <w:t>- P</w:t>
      </w:r>
      <w:r w:rsidRPr="00DE66B2">
        <w:rPr>
          <w:bCs/>
          <w:color w:val="000000" w:themeColor="text1"/>
          <w:szCs w:val="24"/>
          <w:lang w:val="en-US"/>
        </w:rPr>
        <w:t>. 235-238.</w:t>
      </w:r>
      <w:r w:rsidRPr="00DE66B2">
        <w:rPr>
          <w:color w:val="000000" w:themeColor="text1"/>
          <w:szCs w:val="24"/>
          <w:lang w:val="en-US"/>
        </w:rPr>
        <w:t xml:space="preserve"> </w:t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  <w:lang w:val="en-US"/>
        </w:rPr>
        <w:t>: 10.1134/S1819712420010067</w:t>
      </w:r>
    </w:p>
    <w:p w14:paraId="298810FC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Ershova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ES, Malinovskaya EM,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Lezheiko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TV, Zakharova NV,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Shmarina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GV,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Veiko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RV,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Umriukhin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GP,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Kutsev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SI,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Izhevskaya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VL,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Veiko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SV. Copy number variations of satellite III (1q12) and ribosomal repeats in health and schizophrenia.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Schizophr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Res. 2020 </w:t>
      </w:r>
      <w:proofErr w:type="gram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Sep;223:199</w:t>
      </w:r>
      <w:proofErr w:type="gram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-212, </w:t>
      </w:r>
      <w:r w:rsidRPr="00EB1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DOI: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10.1016/j.schres.2020.07.022</w:t>
      </w:r>
    </w:p>
    <w:p w14:paraId="640067B1" w14:textId="77777777" w:rsidR="00EB1DF5" w:rsidRPr="00EB1DF5" w:rsidRDefault="00EB1DF5" w:rsidP="00DE66B2">
      <w:pPr>
        <w:pStyle w:val="a9"/>
        <w:numPr>
          <w:ilvl w:val="0"/>
          <w:numId w:val="5"/>
        </w:numPr>
        <w:rPr>
          <w:szCs w:val="24"/>
          <w:lang w:val="en-US"/>
        </w:rPr>
      </w:pPr>
      <w:r w:rsidRPr="00EB1DF5">
        <w:rPr>
          <w:szCs w:val="24"/>
          <w:lang w:val="en-US"/>
        </w:rPr>
        <w:t xml:space="preserve">Gavrilova S.I., Alvarez A. </w:t>
      </w:r>
      <w:proofErr w:type="spellStart"/>
      <w:r w:rsidRPr="00EB1DF5">
        <w:rPr>
          <w:szCs w:val="24"/>
          <w:lang w:val="en-US"/>
        </w:rPr>
        <w:t>Cerebrolysin</w:t>
      </w:r>
      <w:proofErr w:type="spellEnd"/>
      <w:r w:rsidRPr="00EB1DF5">
        <w:rPr>
          <w:szCs w:val="24"/>
          <w:lang w:val="en-US"/>
        </w:rPr>
        <w:t xml:space="preserve"> in the therapy of mild cognitive impairment and dementia due to Alzheimer’s disease: 30 years of clinical use. </w:t>
      </w:r>
      <w:r w:rsidRPr="00EB1DF5">
        <w:rPr>
          <w:bCs/>
          <w:szCs w:val="24"/>
          <w:lang w:val="en-US"/>
        </w:rPr>
        <w:t>Medicinal Research Review</w:t>
      </w:r>
      <w:r w:rsidRPr="00EB1DF5">
        <w:rPr>
          <w:szCs w:val="24"/>
          <w:lang w:val="en-US"/>
        </w:rPr>
        <w:t>. 2020;1-29. DOI: 10.1002/med.21722</w:t>
      </w:r>
    </w:p>
    <w:p w14:paraId="7E96CA76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A.K.,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Kondratyev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N. 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Kostyuk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G. P.,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V. E. Novel Approaches for Identifying the Molecular Background of Schizophrenia. Cells 2020, 9,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: E246; p. 1-39. 10.3390/cells9010246   </w:t>
      </w:r>
    </w:p>
    <w:p w14:paraId="79E216E9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AK,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Abashkin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DA,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Kondratyev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Razin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Gavrilov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VE. A modified protocol of Capture-C allows affordable and flexible high-resolution promoter interactome analysis. Sci Rep. 2020 Sep 23;10(1):15491. doi:10.1038/s41598-020-72496-4. </w:t>
      </w:r>
    </w:p>
    <w:p w14:paraId="7195E732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  <w:lang w:val="en-US"/>
        </w:rPr>
      </w:pPr>
      <w:proofErr w:type="spellStart"/>
      <w:r w:rsidRPr="00DE66B2">
        <w:rPr>
          <w:color w:val="000000"/>
          <w:szCs w:val="24"/>
          <w:lang w:val="en-US"/>
        </w:rPr>
        <w:t>Heintz</w:t>
      </w:r>
      <w:proofErr w:type="spellEnd"/>
      <w:r w:rsidRPr="00DE66B2">
        <w:rPr>
          <w:color w:val="000000"/>
          <w:szCs w:val="24"/>
          <w:lang w:val="en-US"/>
        </w:rPr>
        <w:t xml:space="preserve">, S., Ruch, W., </w:t>
      </w:r>
      <w:proofErr w:type="spellStart"/>
      <w:r w:rsidRPr="00DE66B2">
        <w:rPr>
          <w:color w:val="000000"/>
          <w:szCs w:val="24"/>
          <w:lang w:val="en-US"/>
        </w:rPr>
        <w:t>Aykan</w:t>
      </w:r>
      <w:proofErr w:type="spellEnd"/>
      <w:r w:rsidRPr="00DE66B2">
        <w:rPr>
          <w:color w:val="000000"/>
          <w:szCs w:val="24"/>
          <w:lang w:val="en-US"/>
        </w:rPr>
        <w:t xml:space="preserve">, S., </w:t>
      </w:r>
      <w:proofErr w:type="spellStart"/>
      <w:r w:rsidRPr="00DE66B2">
        <w:rPr>
          <w:color w:val="000000"/>
          <w:szCs w:val="24"/>
          <w:lang w:val="en-US"/>
        </w:rPr>
        <w:t>Brdar</w:t>
      </w:r>
      <w:proofErr w:type="spellEnd"/>
      <w:r w:rsidRPr="00DE66B2">
        <w:rPr>
          <w:color w:val="000000"/>
          <w:szCs w:val="24"/>
          <w:lang w:val="en-US"/>
        </w:rPr>
        <w:t xml:space="preserve">, I., </w:t>
      </w:r>
      <w:proofErr w:type="spellStart"/>
      <w:r w:rsidRPr="00DE66B2">
        <w:rPr>
          <w:color w:val="000000"/>
          <w:szCs w:val="24"/>
          <w:lang w:val="en-US"/>
        </w:rPr>
        <w:t>Brzozowska</w:t>
      </w:r>
      <w:proofErr w:type="spellEnd"/>
      <w:r w:rsidRPr="00DE66B2">
        <w:rPr>
          <w:color w:val="000000"/>
          <w:szCs w:val="24"/>
          <w:lang w:val="en-US"/>
        </w:rPr>
        <w:t xml:space="preserve">, D., </w:t>
      </w:r>
      <w:proofErr w:type="spellStart"/>
      <w:r w:rsidRPr="00DE66B2">
        <w:rPr>
          <w:color w:val="000000"/>
          <w:szCs w:val="24"/>
          <w:lang w:val="en-US"/>
        </w:rPr>
        <w:t>Carretero</w:t>
      </w:r>
      <w:proofErr w:type="spellEnd"/>
      <w:r w:rsidRPr="00DE66B2">
        <w:rPr>
          <w:color w:val="000000"/>
          <w:szCs w:val="24"/>
          <w:lang w:val="en-US"/>
        </w:rPr>
        <w:t xml:space="preserve">-Dios, H., Chen, H.-C., </w:t>
      </w:r>
      <w:proofErr w:type="spellStart"/>
      <w:r w:rsidRPr="00DE66B2">
        <w:rPr>
          <w:color w:val="000000"/>
          <w:szCs w:val="24"/>
          <w:lang w:val="en-US"/>
        </w:rPr>
        <w:t>Chłopicki</w:t>
      </w:r>
      <w:proofErr w:type="spellEnd"/>
      <w:r w:rsidRPr="00DE66B2">
        <w:rPr>
          <w:color w:val="000000"/>
          <w:szCs w:val="24"/>
          <w:lang w:val="en-US"/>
        </w:rPr>
        <w:t xml:space="preserve">, W., Choi, I., </w:t>
      </w:r>
      <w:proofErr w:type="spellStart"/>
      <w:r w:rsidRPr="00DE66B2">
        <w:rPr>
          <w:color w:val="000000"/>
          <w:szCs w:val="24"/>
          <w:lang w:val="en-US"/>
        </w:rPr>
        <w:t>Dionigi</w:t>
      </w:r>
      <w:proofErr w:type="spellEnd"/>
      <w:r w:rsidRPr="00DE66B2">
        <w:rPr>
          <w:color w:val="000000"/>
          <w:szCs w:val="24"/>
          <w:lang w:val="en-US"/>
        </w:rPr>
        <w:t xml:space="preserve">, A., </w:t>
      </w:r>
      <w:proofErr w:type="spellStart"/>
      <w:r w:rsidRPr="00DE66B2">
        <w:rPr>
          <w:color w:val="000000"/>
          <w:szCs w:val="24"/>
          <w:lang w:val="en-US"/>
        </w:rPr>
        <w:t>Ďurka</w:t>
      </w:r>
      <w:proofErr w:type="spellEnd"/>
      <w:r w:rsidRPr="00DE66B2">
        <w:rPr>
          <w:color w:val="000000"/>
          <w:szCs w:val="24"/>
          <w:lang w:val="en-US"/>
        </w:rPr>
        <w:t xml:space="preserve">, R., Ford, T. E., </w:t>
      </w:r>
      <w:proofErr w:type="spellStart"/>
      <w:r w:rsidRPr="00DE66B2">
        <w:rPr>
          <w:color w:val="000000"/>
          <w:szCs w:val="24"/>
          <w:lang w:val="en-US"/>
        </w:rPr>
        <w:t>Güsewell</w:t>
      </w:r>
      <w:proofErr w:type="spellEnd"/>
      <w:r w:rsidRPr="00DE66B2">
        <w:rPr>
          <w:color w:val="000000"/>
          <w:szCs w:val="24"/>
          <w:lang w:val="en-US"/>
        </w:rPr>
        <w:t>, A., Isler, R. B., Ivanova, A.</w:t>
      </w:r>
      <w:proofErr w:type="gramStart"/>
      <w:r w:rsidRPr="00DE66B2">
        <w:rPr>
          <w:color w:val="000000"/>
          <w:szCs w:val="24"/>
          <w:lang w:val="en-US"/>
        </w:rPr>
        <w:t>,  и</w:t>
      </w:r>
      <w:proofErr w:type="gramEnd"/>
      <w:r w:rsidRPr="00DE66B2">
        <w:rPr>
          <w:color w:val="000000"/>
          <w:szCs w:val="24"/>
          <w:lang w:val="en-US"/>
        </w:rPr>
        <w:t xml:space="preserve"> </w:t>
      </w:r>
      <w:proofErr w:type="spellStart"/>
      <w:r w:rsidRPr="00DE66B2">
        <w:rPr>
          <w:color w:val="000000"/>
          <w:szCs w:val="24"/>
          <w:lang w:val="en-US"/>
        </w:rPr>
        <w:t>др</w:t>
      </w:r>
      <w:proofErr w:type="spellEnd"/>
      <w:r w:rsidRPr="00DE66B2">
        <w:rPr>
          <w:color w:val="000000"/>
          <w:szCs w:val="24"/>
          <w:lang w:val="en-US"/>
        </w:rPr>
        <w:t xml:space="preserve">.  (2020). Benevolent and corrective humor, life satisfaction, and broad humor dimensions: Extending the nomological network of the </w:t>
      </w:r>
      <w:proofErr w:type="spellStart"/>
      <w:r w:rsidRPr="00DE66B2">
        <w:rPr>
          <w:color w:val="000000"/>
          <w:szCs w:val="24"/>
          <w:lang w:val="en-US"/>
        </w:rPr>
        <w:t>BenCor</w:t>
      </w:r>
      <w:proofErr w:type="spellEnd"/>
      <w:r w:rsidRPr="00DE66B2">
        <w:rPr>
          <w:color w:val="000000"/>
          <w:szCs w:val="24"/>
          <w:lang w:val="en-US"/>
        </w:rPr>
        <w:t xml:space="preserve"> across 25 countries. Journal of Happiness Studies. 21, p. 2473–2492.</w:t>
      </w:r>
    </w:p>
    <w:p w14:paraId="6899B523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rStyle w:val="2"/>
          <w:rFonts w:ascii="Times New Roman" w:hAnsi="Times New Roman" w:cs="Times New Roman"/>
          <w:bCs/>
          <w:sz w:val="24"/>
          <w:szCs w:val="24"/>
        </w:rPr>
      </w:pPr>
      <w:proofErr w:type="spellStart"/>
      <w:r w:rsidRPr="00DE66B2">
        <w:rPr>
          <w:bCs/>
          <w:szCs w:val="24"/>
          <w:shd w:val="clear" w:color="auto" w:fill="FFFFFF"/>
          <w:lang w:val="en-US"/>
        </w:rPr>
        <w:t>Iourov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I.Y. (3),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Vorsanova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S.G. (2),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Yurov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Y.B. (2),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Zelenova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M.A. (2),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Kurinnaia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O.S. (2),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Vasin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K.S. (2),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Kutsev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S.I. The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Cytogenomic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“Theory of Everything”: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Chromohelkosis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May Underlie Chromosomal</w:t>
      </w:r>
      <w:r w:rsidRPr="00DE66B2">
        <w:rPr>
          <w:szCs w:val="24"/>
          <w:shd w:val="clear" w:color="auto" w:fill="FFFFFF"/>
          <w:lang w:val="en-US"/>
        </w:rPr>
        <w:t xml:space="preserve"> Instability and Mosaicism in Disease and Aging. // </w:t>
      </w:r>
      <w:r w:rsidRPr="00DE66B2">
        <w:rPr>
          <w:rStyle w:val="a4"/>
          <w:i w:val="0"/>
          <w:szCs w:val="24"/>
          <w:shd w:val="clear" w:color="auto" w:fill="FFFFFF"/>
          <w:lang w:val="en-US"/>
        </w:rPr>
        <w:t>International Journal of Molecular Sciences</w:t>
      </w:r>
      <w:r w:rsidRPr="00DE66B2">
        <w:rPr>
          <w:rStyle w:val="a4"/>
          <w:i w:val="0"/>
          <w:szCs w:val="24"/>
          <w:lang w:val="en-US"/>
        </w:rPr>
        <w:t>.</w:t>
      </w:r>
      <w:r w:rsidRPr="00DE66B2">
        <w:rPr>
          <w:szCs w:val="24"/>
          <w:shd w:val="clear" w:color="auto" w:fill="FFFFFF"/>
          <w:lang w:val="en-US"/>
        </w:rPr>
        <w:t xml:space="preserve"> - </w:t>
      </w:r>
      <w:r w:rsidRPr="00DE66B2">
        <w:rPr>
          <w:bCs/>
          <w:szCs w:val="24"/>
          <w:shd w:val="clear" w:color="auto" w:fill="FFFFFF"/>
          <w:lang w:val="en-US"/>
        </w:rPr>
        <w:t>2020</w:t>
      </w:r>
      <w:r w:rsidRPr="00DE66B2">
        <w:rPr>
          <w:i/>
          <w:szCs w:val="24"/>
          <w:shd w:val="clear" w:color="auto" w:fill="FFFFFF"/>
          <w:lang w:val="en-US"/>
        </w:rPr>
        <w:t xml:space="preserve">, </w:t>
      </w:r>
      <w:r w:rsidRPr="00DE66B2">
        <w:rPr>
          <w:rStyle w:val="a4"/>
          <w:szCs w:val="24"/>
          <w:lang w:val="en-US"/>
        </w:rPr>
        <w:t>21</w:t>
      </w:r>
      <w:r w:rsidRPr="00DE66B2">
        <w:rPr>
          <w:szCs w:val="24"/>
          <w:shd w:val="clear" w:color="auto" w:fill="FFFFFF"/>
          <w:lang w:val="en-US"/>
        </w:rPr>
        <w:t xml:space="preserve">, 8328. </w:t>
      </w:r>
      <w:r w:rsidRPr="00DE66B2">
        <w:rPr>
          <w:szCs w:val="24"/>
          <w:shd w:val="clear" w:color="auto" w:fill="FFFFFF"/>
        </w:rPr>
        <w:t xml:space="preserve">13 </w:t>
      </w:r>
      <w:r w:rsidRPr="00DE66B2">
        <w:rPr>
          <w:szCs w:val="24"/>
          <w:shd w:val="clear" w:color="auto" w:fill="FFFFFF"/>
          <w:lang w:val="en-US"/>
        </w:rPr>
        <w:t>p</w:t>
      </w:r>
      <w:r w:rsidRPr="00DE66B2">
        <w:rPr>
          <w:szCs w:val="24"/>
          <w:shd w:val="clear" w:color="auto" w:fill="FFFFFF"/>
        </w:rPr>
        <w:t>. 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4,556) </w:t>
      </w:r>
      <w:hyperlink r:id="rId5" w:history="1">
        <w:r w:rsidRPr="00DE66B2">
          <w:rPr>
            <w:rStyle w:val="a3"/>
            <w:szCs w:val="24"/>
            <w:u w:val="none"/>
            <w:lang w:val="en-US"/>
          </w:rPr>
          <w:t>https</w:t>
        </w:r>
        <w:r w:rsidRPr="00DE66B2">
          <w:rPr>
            <w:rStyle w:val="a3"/>
            <w:szCs w:val="24"/>
            <w:u w:val="none"/>
          </w:rPr>
          <w:t>://</w:t>
        </w:r>
        <w:r w:rsidRPr="00DE66B2">
          <w:rPr>
            <w:rStyle w:val="a3"/>
            <w:szCs w:val="24"/>
            <w:u w:val="none"/>
            <w:lang w:val="en-US"/>
          </w:rPr>
          <w:t>doi</w:t>
        </w:r>
        <w:r w:rsidRPr="00DE66B2">
          <w:rPr>
            <w:rStyle w:val="a3"/>
            <w:szCs w:val="24"/>
            <w:u w:val="none"/>
          </w:rPr>
          <w:t>.</w:t>
        </w:r>
        <w:r w:rsidRPr="00DE66B2">
          <w:rPr>
            <w:rStyle w:val="a3"/>
            <w:szCs w:val="24"/>
            <w:u w:val="none"/>
            <w:lang w:val="en-US"/>
          </w:rPr>
          <w:t>org</w:t>
        </w:r>
        <w:r w:rsidRPr="00DE66B2">
          <w:rPr>
            <w:rStyle w:val="a3"/>
            <w:szCs w:val="24"/>
            <w:u w:val="none"/>
          </w:rPr>
          <w:t>/</w:t>
        </w:r>
        <w:r w:rsidRPr="00DE66B2">
          <w:rPr>
            <w:rStyle w:val="a3"/>
            <w:bCs/>
            <w:szCs w:val="24"/>
            <w:u w:val="none"/>
          </w:rPr>
          <w:t>10.3390/ijms21218328</w:t>
        </w:r>
      </w:hyperlink>
      <w:r w:rsidRPr="00DE66B2">
        <w:rPr>
          <w:szCs w:val="24"/>
          <w:shd w:val="clear" w:color="auto" w:fill="FFFFFF"/>
        </w:rPr>
        <w:t xml:space="preserve">, </w:t>
      </w:r>
      <w:hyperlink r:id="rId6" w:anchor="cite" w:history="1">
        <w:r w:rsidRPr="00DE66B2">
          <w:rPr>
            <w:rStyle w:val="a3"/>
            <w:szCs w:val="24"/>
            <w:u w:val="none"/>
          </w:rPr>
          <w:t>https://www.mdpi.com/1422-0067/21/21/8328#cite</w:t>
        </w:r>
      </w:hyperlink>
      <w:r w:rsidRPr="00DE66B2">
        <w:rPr>
          <w:szCs w:val="24"/>
        </w:rPr>
        <w:t xml:space="preserve">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Cs/>
          <w:iCs/>
          <w:szCs w:val="24"/>
          <w:lang w:val="en-US"/>
        </w:rPr>
        <w:t>Q</w:t>
      </w:r>
      <w:r w:rsidRPr="00DE66B2">
        <w:rPr>
          <w:bCs/>
          <w:iCs/>
          <w:szCs w:val="24"/>
        </w:rPr>
        <w:t>1</w:t>
      </w:r>
    </w:p>
    <w:p w14:paraId="6BC6EED5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Iourov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I.Y. The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Cytogenomic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“Theory of Everything”: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Chromohelkosis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May Underlie Chromosomal Instability and Mosaicism in Disease and Aging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B1DF5">
        <w:rPr>
          <w:rFonts w:ascii="Times New Roman" w:hAnsi="Times New Roman" w:cs="Times New Roman"/>
          <w:sz w:val="24"/>
          <w:szCs w:val="24"/>
        </w:rPr>
        <w:t>Текст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]/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I.Y.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Iourov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S.G.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Vorsanova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Y.B.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Yurov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M.A.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Zelenova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O.S.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Kurinnaia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K.S.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Vasin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S.I.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Kutsev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// </w:t>
      </w:r>
      <w:r w:rsidRPr="00EB1DF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International Journal of Molecular Sciences</w:t>
      </w:r>
      <w:r w:rsidRPr="00EB1DF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2020. –</w:t>
      </w:r>
      <w:r w:rsidRPr="00EB1DF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Vol.</w:t>
      </w:r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21: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8328.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 p. (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(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журнала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– 4,556; </w:t>
      </w:r>
      <w:r w:rsidRPr="00EB1DF5">
        <w:rPr>
          <w:rFonts w:ascii="Times New Roman" w:hAnsi="Times New Roman" w:cs="Times New Roman"/>
          <w:sz w:val="24"/>
          <w:szCs w:val="24"/>
        </w:rPr>
        <w:t>квартиль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Q1) </w:t>
      </w:r>
      <w:hyperlink r:id="rId7" w:tgtFrame="_blank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doi:10.3390/ijms21218328</w:t>
        </w:r>
      </w:hyperlink>
    </w:p>
    <w:p w14:paraId="49C54987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Iznak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EV,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Iznak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AF,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Oleichik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IV. Quantitative EEG in Prediction of Efficiency of Combined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Antidepressive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Treatment Using Transcranial Magnetic Stimulation // Human Physiology 2020. V.46. No.6. C.621–626. DOI:10.1134/S0362119720060043  </w:t>
      </w:r>
    </w:p>
    <w:p w14:paraId="6BBF24B3" w14:textId="77777777" w:rsidR="00EB1DF5" w:rsidRPr="00EB1DF5" w:rsidRDefault="00EB1DF5" w:rsidP="00DE66B2">
      <w:pPr>
        <w:pStyle w:val="FR1"/>
        <w:numPr>
          <w:ilvl w:val="0"/>
          <w:numId w:val="5"/>
        </w:numPr>
        <w:tabs>
          <w:tab w:val="left" w:pos="323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1DF5">
        <w:rPr>
          <w:rFonts w:ascii="Times New Roman" w:hAnsi="Times New Roman" w:cs="Times New Roman"/>
          <w:sz w:val="24"/>
          <w:szCs w:val="24"/>
          <w:lang w:val="da-DK"/>
        </w:rPr>
        <w:t>Kaleda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G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Bozjko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O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Akhadov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T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EB1D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lang w:val="en-US" w:eastAsia="ru-RU"/>
        </w:rPr>
        <w:t>Tomyshev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A.S</w:t>
      </w:r>
      <w:r w:rsidRPr="00EB1D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Tikhonov D.V.,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 w:eastAsia="ru-RU"/>
        </w:rPr>
        <w:t>Lebedeva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I.S.,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 w:eastAsia="ru-RU"/>
        </w:rPr>
        <w:t>Savvateeva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N.Y.,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Akhadov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T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DF5"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. Neuroanatomical Features of the Brain in Juvenile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Shiftlike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Schizophrenia: Morphometry of the Gray Matter of the Prefrontal Cortex and Subcortical Structures. </w:t>
      </w:r>
      <w:proofErr w:type="spellStart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Neurosci</w:t>
      </w:r>
      <w:proofErr w:type="spellEnd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Behav</w:t>
      </w:r>
      <w:proofErr w:type="spellEnd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Physi</w:t>
      </w:r>
      <w:proofErr w:type="spellEnd"/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. 2020;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50: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541–545. </w:t>
      </w:r>
      <w:hyperlink r:id="rId8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https://doi.org/10.1007/s11055-020-00934-x</w:t>
        </w:r>
      </w:hyperlink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EFCE35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Kamitaki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N. 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Sekar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A. 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Handsaker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RE , de Rivera H. , Tooley K. , Morris DL , Taylor KE , Whelan CW,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Tombleson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P. , Olde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Loohuis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LM 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Boehnke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M. , Kimberly RP, Kaufman KM, Harley JB,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Langefeld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CD, Seidman CE,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Pato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MT,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Pato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CN, 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Ophoff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RA, Graham RR, Criswell LA,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Vyse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McCarroll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Ripke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S, Neale BM,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Corvin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WaltersJTR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Farh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Holmans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PA, Lee P,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Bulik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Sullivan B, Collier DA,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Hailiang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Huang, Pers TH,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Agartz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Agerbo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E, Albus M, Alexander M, Amin F,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Bacanu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Begemann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M, Belliveau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RA,Bergen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B, Bevilacqua 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Bigdeli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T, Black D, Bruggeman 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Buccola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N, Buckner 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Byerley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, Cahn W, Cai G, Cairns M, Campion D, Cantor 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V, Carrera N, Catts 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Chambert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K, Chan R, Chen R, Chen 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WCheng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Cheung E, Chong S, Cloninger C, Cohen D, Cohen 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Cormican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P, Craddock N, Crespo-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Facorro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B, Crowley J, Curtis D, Davidson M, Davis K, Degenhardt F, Del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Favero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DeLisi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Demontis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Dikeos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Dinan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Djurovic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S, Donohoe G, Drapeau E, Duan 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Dudbridge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Durmishi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N, 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Eichhammer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P, Eriksson J, Escott-Price V, 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Essioux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Fanous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A, Farrell M, Frank J, Franke L, Freedman 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Freimer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Friedl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M, Friedman 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Fromer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M, Genovese G, Georgieva L, Gershon 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Giegling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I, Giusti-Rodríguez G, Godard S, Goldstein 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 et al. Complement Genes Contribute Sex-Biased Vulnerability in Diverse Disorders. Nature. 2020 Jun;582(7813): 577-581, </w:t>
      </w:r>
      <w:r w:rsidRPr="00EB1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DOI: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10.1038/s41586-020-2277-x</w:t>
      </w:r>
    </w:p>
    <w:p w14:paraId="70C67F5F" w14:textId="5C680799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Kuleshina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Olga N., Elena V. </w:t>
      </w:r>
      <w:proofErr w:type="spellStart"/>
      <w:proofErr w:type="gram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Kruykova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,  Elena</w:t>
      </w:r>
      <w:proofErr w:type="gram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G.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Cheremnykh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</w:t>
      </w:r>
      <w:r w:rsidRPr="00EB1DF5">
        <w:rPr>
          <w:rFonts w:ascii="Times New Roman" w:hAnsi="Times New Roman" w:cs="Times New Roman"/>
          <w:kern w:val="36"/>
          <w:sz w:val="24"/>
          <w:szCs w:val="24"/>
          <w:bdr w:val="single" w:sz="4" w:space="0" w:color="auto"/>
          <w:lang w:val="en-US"/>
        </w:rPr>
        <w:t>Leonid V. Kozlov</w:t>
      </w:r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Tatyana V.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Andreeva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Vladislav G.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Starkov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Alexey V.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Osipov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Rustam H.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Ziganshin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, Victor I.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Tsetlin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and Yuri N. </w:t>
      </w:r>
      <w:proofErr w:type="spellStart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Utkin</w:t>
      </w:r>
      <w:proofErr w:type="spellEnd"/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>. Screening Snake Venoms for Toxicity to Tetrahymena Pyriformis Revealed Anti-Protozoan Activity of Cobra Cytotoxins, Toxins 2020, 12, 325;</w:t>
      </w:r>
      <w:r w:rsidR="00DE66B2" w:rsidRPr="00DE66B2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hyperlink r:id="rId9" w:history="1">
        <w:r w:rsidR="00DE66B2" w:rsidRPr="008444F8">
          <w:rPr>
            <w:rStyle w:val="a3"/>
            <w:rFonts w:ascii="Times New Roman" w:hAnsi="Times New Roman" w:cs="Times New Roman"/>
            <w:kern w:val="36"/>
            <w:sz w:val="24"/>
            <w:szCs w:val="24"/>
            <w:lang w:val="en-US"/>
          </w:rPr>
          <w:t>https://doi.org/10.3390/toxins12050325</w:t>
        </w:r>
      </w:hyperlink>
      <w:r w:rsidRPr="00EB1DF5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</w:p>
    <w:p w14:paraId="0A116197" w14:textId="77777777" w:rsidR="00EB1DF5" w:rsidRPr="00EB1DF5" w:rsidRDefault="00EB1DF5" w:rsidP="00DE66B2">
      <w:pPr>
        <w:pStyle w:val="1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Manyukhina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V.O.,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B1DF5">
        <w:rPr>
          <w:rFonts w:ascii="Times New Roman" w:hAnsi="Times New Roman"/>
          <w:sz w:val="24"/>
          <w:szCs w:val="24"/>
          <w:lang w:val="en-US"/>
        </w:rPr>
        <w:t>A.S. ,</w:t>
      </w:r>
      <w:proofErr w:type="gramEnd"/>
      <w:r w:rsidRPr="00EB1D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Kaleda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V.G.,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I.S.  Structural Characteristics of the Thalamocortical System and </w:t>
      </w:r>
      <w:r w:rsidRPr="00EB1DF5">
        <w:rPr>
          <w:rFonts w:ascii="Times New Roman" w:hAnsi="Times New Roman"/>
          <w:sz w:val="24"/>
          <w:szCs w:val="24"/>
        </w:rPr>
        <w:t>α</w:t>
      </w:r>
      <w:r w:rsidRPr="00EB1DF5">
        <w:rPr>
          <w:rFonts w:ascii="Times New Roman" w:hAnsi="Times New Roman"/>
          <w:sz w:val="24"/>
          <w:szCs w:val="24"/>
          <w:lang w:val="en-US"/>
        </w:rPr>
        <w:t xml:space="preserve"> Rhythm in Mentally Healthy Subjects and Schizophrenic Patients. // Human Physiology. — 2020. — T. 46, № 6. — C. 627-635 DOI: 10.1134/S0362119720050084</w:t>
      </w:r>
    </w:p>
    <w:p w14:paraId="57D99DEB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bCs/>
          <w:szCs w:val="24"/>
          <w:shd w:val="clear" w:color="auto" w:fill="FFFFFF"/>
          <w:lang w:val="en-US"/>
        </w:rPr>
        <w:t xml:space="preserve">Mendez-Rosado L.,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Lantigua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Cruz A.,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Zelenova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M.</w:t>
      </w:r>
      <w:r w:rsidRPr="00DE66B2">
        <w:rPr>
          <w:bCs/>
          <w:szCs w:val="24"/>
          <w:lang w:val="en-US"/>
        </w:rPr>
        <w:t xml:space="preserve"> (2)</w:t>
      </w:r>
      <w:r w:rsidRPr="00DE66B2">
        <w:rPr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Vorsanova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S.</w:t>
      </w:r>
      <w:r w:rsidRPr="00DE66B2">
        <w:rPr>
          <w:bCs/>
          <w:szCs w:val="24"/>
          <w:lang w:val="en-US"/>
        </w:rPr>
        <w:t xml:space="preserve"> (2)</w:t>
      </w:r>
      <w:r w:rsidRPr="00DE66B2">
        <w:rPr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DE66B2">
        <w:rPr>
          <w:bCs/>
          <w:szCs w:val="24"/>
          <w:shd w:val="clear" w:color="auto" w:fill="FFFFFF"/>
          <w:lang w:val="en-US"/>
        </w:rPr>
        <w:t>Iourov</w:t>
      </w:r>
      <w:proofErr w:type="spellEnd"/>
      <w:r w:rsidRPr="00DE66B2">
        <w:rPr>
          <w:bCs/>
          <w:szCs w:val="24"/>
          <w:shd w:val="clear" w:color="auto" w:fill="FFFFFF"/>
          <w:lang w:val="en-US"/>
        </w:rPr>
        <w:t xml:space="preserve"> I.</w:t>
      </w:r>
      <w:r w:rsidRPr="00DE66B2">
        <w:rPr>
          <w:bCs/>
          <w:szCs w:val="24"/>
          <w:lang w:val="en-US"/>
        </w:rPr>
        <w:t xml:space="preserve"> (2)</w:t>
      </w:r>
      <w:r w:rsidRPr="00DE66B2">
        <w:rPr>
          <w:bCs/>
          <w:szCs w:val="24"/>
          <w:shd w:val="clear" w:color="auto" w:fill="FFFFFF"/>
          <w:lang w:val="en-US"/>
        </w:rPr>
        <w:t xml:space="preserve"> Genomics of</w:t>
      </w:r>
      <w:r w:rsidRPr="00DE66B2">
        <w:rPr>
          <w:szCs w:val="24"/>
          <w:shd w:val="clear" w:color="auto" w:fill="FFFFFF"/>
          <w:lang w:val="en-US"/>
        </w:rPr>
        <w:t xml:space="preserve"> neurodevelopmental disorders. // </w:t>
      </w:r>
      <w:proofErr w:type="spellStart"/>
      <w:r w:rsidRPr="00DE66B2">
        <w:rPr>
          <w:rStyle w:val="a4"/>
          <w:i w:val="0"/>
          <w:szCs w:val="24"/>
          <w:shd w:val="clear" w:color="auto" w:fill="FFFFFF"/>
          <w:lang w:val="en-US"/>
        </w:rPr>
        <w:t>Revista</w:t>
      </w:r>
      <w:proofErr w:type="spellEnd"/>
      <w:r w:rsidRPr="00DE66B2">
        <w:rPr>
          <w:rStyle w:val="a4"/>
          <w:i w:val="0"/>
          <w:szCs w:val="24"/>
          <w:shd w:val="clear" w:color="auto" w:fill="FFFFFF"/>
          <w:lang w:val="en-US"/>
        </w:rPr>
        <w:t xml:space="preserve"> </w:t>
      </w:r>
      <w:proofErr w:type="spellStart"/>
      <w:r w:rsidRPr="00DE66B2">
        <w:rPr>
          <w:rStyle w:val="a4"/>
          <w:i w:val="0"/>
          <w:szCs w:val="24"/>
          <w:shd w:val="clear" w:color="auto" w:fill="FFFFFF"/>
          <w:lang w:val="en-US"/>
        </w:rPr>
        <w:t>Cubana</w:t>
      </w:r>
      <w:proofErr w:type="spellEnd"/>
      <w:r w:rsidRPr="00DE66B2">
        <w:rPr>
          <w:rStyle w:val="a4"/>
          <w:i w:val="0"/>
          <w:szCs w:val="24"/>
          <w:shd w:val="clear" w:color="auto" w:fill="FFFFFF"/>
          <w:lang w:val="en-US"/>
        </w:rPr>
        <w:t xml:space="preserve"> de </w:t>
      </w:r>
      <w:proofErr w:type="spellStart"/>
      <w:r w:rsidRPr="00DE66B2">
        <w:rPr>
          <w:rStyle w:val="a4"/>
          <w:i w:val="0"/>
          <w:szCs w:val="24"/>
          <w:shd w:val="clear" w:color="auto" w:fill="FFFFFF"/>
          <w:lang w:val="en-US"/>
        </w:rPr>
        <w:t>Pediatría</w:t>
      </w:r>
      <w:proofErr w:type="spellEnd"/>
      <w:r w:rsidRPr="00DE66B2">
        <w:rPr>
          <w:rStyle w:val="a4"/>
          <w:i w:val="0"/>
          <w:szCs w:val="24"/>
          <w:shd w:val="clear" w:color="auto" w:fill="FFFFFF"/>
          <w:lang w:val="en-US"/>
        </w:rPr>
        <w:t>.</w:t>
      </w:r>
      <w:r w:rsidRPr="00DE66B2">
        <w:rPr>
          <w:rStyle w:val="a4"/>
          <w:szCs w:val="24"/>
          <w:shd w:val="clear" w:color="auto" w:fill="FFFFFF"/>
          <w:lang w:val="en-US"/>
        </w:rPr>
        <w:t xml:space="preserve"> - </w:t>
      </w:r>
      <w:r w:rsidRPr="00DE66B2">
        <w:rPr>
          <w:szCs w:val="24"/>
          <w:lang w:val="en-US"/>
        </w:rPr>
        <w:t>2020. –V.92, N</w:t>
      </w:r>
      <w:proofErr w:type="gramStart"/>
      <w:r w:rsidRPr="00DE66B2">
        <w:rPr>
          <w:szCs w:val="24"/>
          <w:lang w:val="en-US"/>
        </w:rPr>
        <w:t>4:e</w:t>
      </w:r>
      <w:proofErr w:type="gramEnd"/>
      <w:r w:rsidRPr="00DE66B2">
        <w:rPr>
          <w:szCs w:val="24"/>
          <w:lang w:val="en-US"/>
        </w:rPr>
        <w:t xml:space="preserve">918. – 13p. </w:t>
      </w:r>
      <w:r w:rsidRPr="00DE66B2">
        <w:rPr>
          <w:szCs w:val="24"/>
          <w:shd w:val="clear" w:color="auto" w:fill="FFFFFF"/>
        </w:rPr>
        <w:t>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0,22)</w:t>
      </w:r>
      <w:r w:rsidRPr="00DE66B2">
        <w:rPr>
          <w:szCs w:val="24"/>
          <w:shd w:val="clear" w:color="auto" w:fill="FFFFFF"/>
        </w:rPr>
        <w:t xml:space="preserve"> </w:t>
      </w:r>
      <w:hyperlink r:id="rId10" w:history="1">
        <w:r w:rsidRPr="00DE66B2">
          <w:rPr>
            <w:rStyle w:val="a3"/>
            <w:szCs w:val="24"/>
            <w:u w:val="none"/>
            <w:shd w:val="clear" w:color="auto" w:fill="FFFFFF"/>
          </w:rPr>
          <w:t>http://www.revpediatria.sld.cu/index.php/ped/article/view/918</w:t>
        </w:r>
      </w:hyperlink>
      <w:r w:rsidRPr="00DE66B2">
        <w:rPr>
          <w:szCs w:val="24"/>
          <w:shd w:val="clear" w:color="auto" w:fill="FFFFFF"/>
        </w:rPr>
        <w:t xml:space="preserve">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Cs/>
          <w:iCs/>
          <w:szCs w:val="24"/>
          <w:lang w:val="en-US"/>
        </w:rPr>
        <w:t>Q</w:t>
      </w:r>
      <w:r w:rsidRPr="00DE66B2">
        <w:rPr>
          <w:bCs/>
          <w:iCs/>
          <w:szCs w:val="24"/>
        </w:rPr>
        <w:t>4</w:t>
      </w:r>
    </w:p>
    <w:p w14:paraId="6593E73E" w14:textId="77777777" w:rsidR="00EB1DF5" w:rsidRPr="00EB1DF5" w:rsidRDefault="00EB1DF5" w:rsidP="00DE66B2">
      <w:pPr>
        <w:pStyle w:val="FR1"/>
        <w:numPr>
          <w:ilvl w:val="0"/>
          <w:numId w:val="5"/>
        </w:numPr>
        <w:tabs>
          <w:tab w:val="left" w:pos="323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Niamh  Mullins</w:t>
      </w:r>
      <w:proofErr w:type="gram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1, Andreas  J.  </w:t>
      </w:r>
      <w:proofErr w:type="spellStart"/>
      <w:proofErr w:type="gram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Forstner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 Kevin</w:t>
      </w:r>
      <w:proofErr w:type="gram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S.  </w:t>
      </w:r>
      <w:proofErr w:type="gram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O’Connell,  …</w:t>
      </w:r>
      <w:proofErr w:type="gram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B1D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Liliya </w:t>
      </w:r>
      <w:proofErr w:type="spellStart"/>
      <w:r w:rsidRPr="00EB1D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Abramova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,…Sara    A.  </w:t>
      </w:r>
      <w:proofErr w:type="spellStart"/>
      <w:proofErr w:type="gram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Paciga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 …</w:t>
      </w:r>
      <w:proofErr w:type="gram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Ole 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Andreassen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Genome-wide association study of over 40,000 bipolar disorder cases provides novel biological insights </w:t>
      </w:r>
      <w:r w:rsidR="009D51CB">
        <w:fldChar w:fldCharType="begin"/>
      </w:r>
      <w:r w:rsidR="009D51CB" w:rsidRPr="009D51CB">
        <w:rPr>
          <w:lang w:val="en-US"/>
        </w:rPr>
        <w:instrText xml:space="preserve"> HYPERLINK "https://doi.org/10.17116/jnevro202012006164" \h </w:instrText>
      </w:r>
      <w:r w:rsidR="009D51CB">
        <w:fldChar w:fldCharType="separate"/>
      </w:r>
      <w:r w:rsidRPr="00EB1DF5">
        <w:rPr>
          <w:rStyle w:val="-"/>
          <w:rFonts w:ascii="Times New Roman" w:hAnsi="Times New Roman" w:cs="Times New Roman"/>
          <w:sz w:val="24"/>
          <w:szCs w:val="24"/>
          <w:highlight w:val="white"/>
          <w:u w:val="none"/>
          <w:lang w:val="en-US"/>
        </w:rPr>
        <w:t>DOI:</w:t>
      </w:r>
      <w:r w:rsidR="009D51CB">
        <w:rPr>
          <w:rStyle w:val="-"/>
          <w:rFonts w:ascii="Times New Roman" w:hAnsi="Times New Roman" w:cs="Times New Roman"/>
          <w:sz w:val="24"/>
          <w:szCs w:val="24"/>
          <w:highlight w:val="white"/>
          <w:u w:val="none"/>
          <w:lang w:val="en-US"/>
        </w:rPr>
        <w:fldChar w:fldCharType="end"/>
      </w:r>
      <w:r w:rsidR="009D51CB">
        <w:fldChar w:fldCharType="begin"/>
      </w:r>
      <w:r w:rsidR="009D51CB" w:rsidRPr="009D51CB">
        <w:rPr>
          <w:lang w:val="en-US"/>
        </w:rPr>
        <w:instrText xml:space="preserve"> HYPERLINK "https://doi.org/10.1101/2020.09.17.20187054" \h </w:instrText>
      </w:r>
      <w:r w:rsidR="009D51CB">
        <w:fldChar w:fldCharType="separate"/>
      </w:r>
      <w:r w:rsidRPr="00EB1DF5">
        <w:rPr>
          <w:rStyle w:val="-"/>
          <w:rFonts w:ascii="Times New Roman" w:hAnsi="Times New Roman" w:cs="Times New Roman"/>
          <w:sz w:val="24"/>
          <w:szCs w:val="24"/>
          <w:highlight w:val="white"/>
          <w:u w:val="none"/>
          <w:lang w:val="en-US"/>
        </w:rPr>
        <w:t>0.1101/2020.09.17.20187054</w:t>
      </w:r>
      <w:r w:rsidR="009D51CB">
        <w:rPr>
          <w:rStyle w:val="-"/>
          <w:rFonts w:ascii="Times New Roman" w:hAnsi="Times New Roman" w:cs="Times New Roman"/>
          <w:sz w:val="24"/>
          <w:szCs w:val="24"/>
          <w:highlight w:val="white"/>
          <w:u w:val="none"/>
          <w:lang w:val="en-US"/>
        </w:rPr>
        <w:fldChar w:fldCharType="end"/>
      </w:r>
    </w:p>
    <w:p w14:paraId="761B1C52" w14:textId="77777777" w:rsidR="00EB1DF5" w:rsidRPr="00EB1DF5" w:rsidRDefault="00EB1DF5" w:rsidP="00DE66B2">
      <w:pPr>
        <w:pStyle w:val="1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Panikratova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B1DF5">
        <w:rPr>
          <w:rFonts w:ascii="Times New Roman" w:hAnsi="Times New Roman"/>
          <w:sz w:val="24"/>
          <w:szCs w:val="24"/>
          <w:lang w:val="en-US"/>
        </w:rPr>
        <w:t>Y. ,</w:t>
      </w:r>
      <w:proofErr w:type="gramEnd"/>
      <w:r w:rsidRPr="00EB1D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Dobrushina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O.,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Akhutina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Pechenkova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Sinitsyn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Vlasova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R. Context-dependency in the cognitive bias task and resting-state functional connectivity of the dorsolateral prefrontal cortex // Journal of the International Neuropsychological Society. – 2020. –  Vol. 26, № 8. – P. 749–762. 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10.1017/S1355617720000302</w:t>
      </w:r>
    </w:p>
    <w:p w14:paraId="091A7E16" w14:textId="77777777" w:rsidR="00EB1DF5" w:rsidRPr="00EB1DF5" w:rsidRDefault="00EB1DF5" w:rsidP="00DE66B2">
      <w:pPr>
        <w:pStyle w:val="1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Radua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J., Vieta E., Shinohara R.,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Kochunov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Quidé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Y., Green M. J.,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Weickert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Weickert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Bruggemann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J., Kircher T.,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Nenadić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I., Cairns M. J., Seal M.,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Schall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U.,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Henskens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F., Fullerton J. M., Mowry B.,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Pantelis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Lenroot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Cropley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Loughland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Scott R., Wolf D., Satterthwaite T. D., Tan Y., Sim K.,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Piras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Spalletta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Banaj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Pomarol-Clotet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Solanes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Albajes-Eizagirre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Canales-Rodríguez E. J.,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Sarro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S., Di Giorgio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Bertolino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Stäblein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Oertel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Knöchel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Borgwardt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S., du Plessis S., Yun J.-Y., Kwon J.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Dannlowski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U., Hahn T.,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Grotegerd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Alloza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Arango C., Janssen J., Díaz-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Caneja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Jiang W., Calhoun V., Ehrlich S., Yang K.,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Cascella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N. G.,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Takayanagi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Sawa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 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Kaleda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V., Kirschner M.,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Hoschl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Tomecek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Skoch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Amelsvoort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T., Bakker G., James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Preda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Weideman A., Stein D. J., Howells F., Uhlmann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Temmingh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H., López-Jaramillo C., Díaz-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Zuluaga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Fortea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L., Martinez-Heras E., Solana E.,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Llufriu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Jahanshad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N., Thompson P., Turner J.,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Erp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Glahn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Pearlson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G., Hong E., Krug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Carr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Tooney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P., Cooper G.,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Rasser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P., Michie P., Catts S., Gur R., Gur R., Yang F., Fan F., Chen J., Guo H., Tan S., Wang Z., Xiang H.,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Piras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Assogna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F., Salvador R., McKenna P.,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Bonvino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A., King M., Kaiser S., Nguyen D., Pineda-Zapata J. Increased power by harmonizing structural MRI site differences with the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ComBat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batch adjustment method in ENIGMA //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NeuroImage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>. - 2020. - T. 218. - C. 116956. DOI: 10.1016/j.neuroimage.2020.116956</w:t>
      </w:r>
    </w:p>
    <w:p w14:paraId="5863D50D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Rees E, Han J, Morgan J, Carrera N, Escott-Price V, Pocklington AJ, Duffield M, Hall LS,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Legge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Pardiñas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AF, Richards AL, Roth J,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Lezheiko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Kondratyev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Kaleda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Golimbet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Parellada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M, González-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Peñas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J, Arango C; GROUP Investigators,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Gawlik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M, Kirov G, Walters JTR,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Holmans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P, O'Donovan MC, Owen MJ. De novo mutations identified by exome sequencing implicate rare missense variants in SLC6A1 in schizophrenia. Nat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. 2020 Feb;23(2):179-184.10.1038/s41593-019-0565-2</w:t>
      </w:r>
    </w:p>
    <w:p w14:paraId="08F1435F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  <w:lang w:val="en-US"/>
        </w:rPr>
      </w:pPr>
      <w:proofErr w:type="spellStart"/>
      <w:r w:rsidRPr="00DE66B2">
        <w:rPr>
          <w:szCs w:val="24"/>
          <w:lang w:val="en-US"/>
        </w:rPr>
        <w:lastRenderedPageBreak/>
        <w:t>Savushkina</w:t>
      </w:r>
      <w:proofErr w:type="spellEnd"/>
      <w:r w:rsidRPr="00DE66B2">
        <w:rPr>
          <w:szCs w:val="24"/>
          <w:lang w:val="en-US"/>
        </w:rPr>
        <w:t xml:space="preserve"> Olga K, Elena B </w:t>
      </w:r>
      <w:proofErr w:type="spellStart"/>
      <w:r w:rsidRPr="00DE66B2">
        <w:rPr>
          <w:szCs w:val="24"/>
          <w:lang w:val="en-US"/>
        </w:rPr>
        <w:t>Tereshkina</w:t>
      </w:r>
      <w:proofErr w:type="spellEnd"/>
      <w:r w:rsidRPr="00DE66B2">
        <w:rPr>
          <w:szCs w:val="24"/>
          <w:lang w:val="en-US"/>
        </w:rPr>
        <w:t xml:space="preserve">, Tatiana A </w:t>
      </w:r>
      <w:proofErr w:type="spellStart"/>
      <w:r w:rsidRPr="00DE66B2">
        <w:rPr>
          <w:szCs w:val="24"/>
          <w:lang w:val="en-US"/>
        </w:rPr>
        <w:t>Prokhorova</w:t>
      </w:r>
      <w:proofErr w:type="spellEnd"/>
      <w:r w:rsidRPr="00DE66B2">
        <w:rPr>
          <w:szCs w:val="24"/>
          <w:lang w:val="en-US"/>
        </w:rPr>
        <w:t xml:space="preserve">, Irina S </w:t>
      </w:r>
      <w:proofErr w:type="spellStart"/>
      <w:r w:rsidRPr="00DE66B2">
        <w:rPr>
          <w:szCs w:val="24"/>
          <w:lang w:val="en-US"/>
        </w:rPr>
        <w:t>Boksha</w:t>
      </w:r>
      <w:proofErr w:type="spellEnd"/>
      <w:r w:rsidRPr="00DE66B2">
        <w:rPr>
          <w:szCs w:val="24"/>
          <w:lang w:val="en-US"/>
        </w:rPr>
        <w:t xml:space="preserve">, Elena A </w:t>
      </w:r>
      <w:proofErr w:type="spellStart"/>
      <w:r w:rsidRPr="00DE66B2">
        <w:rPr>
          <w:szCs w:val="24"/>
          <w:lang w:val="en-US"/>
        </w:rPr>
        <w:t>Vorobyeva</w:t>
      </w:r>
      <w:proofErr w:type="spellEnd"/>
      <w:r w:rsidRPr="00DE66B2">
        <w:rPr>
          <w:szCs w:val="24"/>
          <w:lang w:val="en-US"/>
        </w:rPr>
        <w:t xml:space="preserve">, Denis S. </w:t>
      </w:r>
      <w:proofErr w:type="spellStart"/>
      <w:r w:rsidRPr="00DE66B2">
        <w:rPr>
          <w:szCs w:val="24"/>
          <w:lang w:val="en-US"/>
        </w:rPr>
        <w:t>Burminskiy</w:t>
      </w:r>
      <w:proofErr w:type="spellEnd"/>
      <w:r w:rsidRPr="00DE66B2">
        <w:rPr>
          <w:szCs w:val="24"/>
          <w:lang w:val="en-US"/>
        </w:rPr>
        <w:t xml:space="preserve">, Margarita A </w:t>
      </w:r>
      <w:proofErr w:type="spellStart"/>
      <w:r w:rsidRPr="00DE66B2">
        <w:rPr>
          <w:szCs w:val="24"/>
          <w:lang w:val="en-US"/>
        </w:rPr>
        <w:t>Morozova</w:t>
      </w:r>
      <w:proofErr w:type="spellEnd"/>
      <w:r w:rsidRPr="00DE66B2">
        <w:rPr>
          <w:szCs w:val="24"/>
          <w:lang w:val="en-US"/>
        </w:rPr>
        <w:t>, </w:t>
      </w:r>
      <w:proofErr w:type="spellStart"/>
      <w:r w:rsidRPr="00DE66B2">
        <w:rPr>
          <w:szCs w:val="24"/>
          <w:lang w:val="en-US"/>
        </w:rPr>
        <w:t>Gulnur</w:t>
      </w:r>
      <w:proofErr w:type="spellEnd"/>
      <w:r w:rsidRPr="00DE66B2">
        <w:rPr>
          <w:szCs w:val="24"/>
          <w:lang w:val="en-US"/>
        </w:rPr>
        <w:t xml:space="preserve"> </w:t>
      </w:r>
      <w:proofErr w:type="spellStart"/>
      <w:r w:rsidRPr="00DE66B2">
        <w:rPr>
          <w:szCs w:val="24"/>
          <w:lang w:val="en-US"/>
        </w:rPr>
        <w:t>Sh</w:t>
      </w:r>
      <w:proofErr w:type="spellEnd"/>
      <w:r w:rsidRPr="00DE66B2">
        <w:rPr>
          <w:szCs w:val="24"/>
          <w:lang w:val="en-US"/>
        </w:rPr>
        <w:t xml:space="preserve"> </w:t>
      </w:r>
      <w:proofErr w:type="spellStart"/>
      <w:r w:rsidRPr="00DE66B2">
        <w:rPr>
          <w:szCs w:val="24"/>
          <w:lang w:val="en-US"/>
        </w:rPr>
        <w:t>Burbaeva</w:t>
      </w:r>
      <w:proofErr w:type="spellEnd"/>
      <w:r w:rsidRPr="00DE66B2">
        <w:rPr>
          <w:szCs w:val="24"/>
          <w:lang w:val="en-US"/>
        </w:rPr>
        <w:t>. Platelet glutamate dehydrogenase activity and efficacy of antipsychotic therapy in patients with schizophrenia.  Journal of medical biochemistry.</w:t>
      </w:r>
      <w:r w:rsidRPr="00DE66B2">
        <w:rPr>
          <w:color w:val="212121"/>
          <w:szCs w:val="24"/>
          <w:shd w:val="clear" w:color="auto" w:fill="FFFFFF"/>
          <w:lang w:val="en-US"/>
        </w:rPr>
        <w:t xml:space="preserve">2020 Jan 10;39(1):54-59. </w:t>
      </w:r>
      <w:proofErr w:type="spellStart"/>
      <w:r w:rsidRPr="00DE66B2">
        <w:rPr>
          <w:szCs w:val="24"/>
          <w:lang w:val="en-US"/>
        </w:rPr>
        <w:t>doi</w:t>
      </w:r>
      <w:proofErr w:type="spellEnd"/>
      <w:r w:rsidRPr="00DE66B2">
        <w:rPr>
          <w:szCs w:val="24"/>
          <w:lang w:val="en-US"/>
        </w:rPr>
        <w:t xml:space="preserve">: 10.2478/jomb-2019-0018 </w:t>
      </w:r>
      <w:r w:rsidRPr="00DE66B2">
        <w:rPr>
          <w:szCs w:val="24"/>
          <w:shd w:val="clear" w:color="auto" w:fill="FFFFFF"/>
          <w:lang w:val="en-US"/>
        </w:rPr>
        <w:t>Scopus</w:t>
      </w:r>
    </w:p>
    <w:p w14:paraId="2AB2395A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/>
        </w:rPr>
      </w:pPr>
      <w:proofErr w:type="spellStart"/>
      <w:r w:rsidRPr="00DE66B2">
        <w:rPr>
          <w:szCs w:val="24"/>
          <w:lang w:val="en-US"/>
        </w:rPr>
        <w:t>Shmarina</w:t>
      </w:r>
      <w:proofErr w:type="spellEnd"/>
      <w:r w:rsidRPr="00DE66B2">
        <w:rPr>
          <w:szCs w:val="24"/>
          <w:lang w:val="en-US"/>
        </w:rPr>
        <w:t xml:space="preserve"> G.V., </w:t>
      </w:r>
      <w:proofErr w:type="spellStart"/>
      <w:r w:rsidRPr="00DE66B2">
        <w:rPr>
          <w:szCs w:val="24"/>
          <w:lang w:val="en-US"/>
        </w:rPr>
        <w:t>Ershova</w:t>
      </w:r>
      <w:proofErr w:type="spellEnd"/>
      <w:r w:rsidRPr="00DE66B2">
        <w:rPr>
          <w:szCs w:val="24"/>
          <w:lang w:val="en-US"/>
        </w:rPr>
        <w:t xml:space="preserve"> E.S, </w:t>
      </w:r>
      <w:proofErr w:type="spellStart"/>
      <w:r w:rsidRPr="00DE66B2">
        <w:rPr>
          <w:szCs w:val="24"/>
          <w:lang w:val="en-US"/>
        </w:rPr>
        <w:t>Simashkova</w:t>
      </w:r>
      <w:proofErr w:type="spellEnd"/>
      <w:r w:rsidRPr="00DE66B2">
        <w:rPr>
          <w:szCs w:val="24"/>
          <w:lang w:val="en-US"/>
        </w:rPr>
        <w:t xml:space="preserve"> N.V., Nikitina S.G., </w:t>
      </w:r>
      <w:proofErr w:type="spellStart"/>
      <w:r w:rsidRPr="00DE66B2">
        <w:rPr>
          <w:szCs w:val="24"/>
          <w:lang w:val="en-US"/>
        </w:rPr>
        <w:t>Chudakova</w:t>
      </w:r>
      <w:proofErr w:type="spellEnd"/>
      <w:r w:rsidRPr="00DE66B2">
        <w:rPr>
          <w:szCs w:val="24"/>
          <w:lang w:val="en-US"/>
        </w:rPr>
        <w:t xml:space="preserve"> J.M., </w:t>
      </w:r>
      <w:proofErr w:type="spellStart"/>
      <w:r w:rsidRPr="00DE66B2">
        <w:rPr>
          <w:szCs w:val="24"/>
          <w:lang w:val="en-US"/>
        </w:rPr>
        <w:t>Veiko</w:t>
      </w:r>
      <w:proofErr w:type="spellEnd"/>
      <w:r w:rsidRPr="00DE66B2">
        <w:rPr>
          <w:szCs w:val="24"/>
          <w:lang w:val="en-US"/>
        </w:rPr>
        <w:t xml:space="preserve"> N.N., </w:t>
      </w:r>
      <w:proofErr w:type="spellStart"/>
      <w:r w:rsidRPr="00DE66B2">
        <w:rPr>
          <w:szCs w:val="24"/>
          <w:lang w:val="en-US"/>
        </w:rPr>
        <w:t>Porokhovnik</w:t>
      </w:r>
      <w:proofErr w:type="spellEnd"/>
      <w:r w:rsidRPr="00DE66B2">
        <w:rPr>
          <w:szCs w:val="24"/>
          <w:lang w:val="en-US"/>
        </w:rPr>
        <w:t xml:space="preserve"> L.N., </w:t>
      </w:r>
      <w:proofErr w:type="spellStart"/>
      <w:r w:rsidRPr="00DE66B2">
        <w:rPr>
          <w:szCs w:val="24"/>
          <w:lang w:val="en-US"/>
        </w:rPr>
        <w:t>Basova</w:t>
      </w:r>
      <w:proofErr w:type="spellEnd"/>
      <w:r w:rsidRPr="00DE66B2">
        <w:rPr>
          <w:szCs w:val="24"/>
          <w:lang w:val="en-US"/>
        </w:rPr>
        <w:t xml:space="preserve"> A.Y., </w:t>
      </w:r>
      <w:proofErr w:type="spellStart"/>
      <w:r w:rsidRPr="00DE66B2">
        <w:rPr>
          <w:szCs w:val="24"/>
          <w:lang w:val="en-US"/>
        </w:rPr>
        <w:t>Shaposhnikova</w:t>
      </w:r>
      <w:proofErr w:type="spellEnd"/>
      <w:r w:rsidRPr="00DE66B2">
        <w:rPr>
          <w:szCs w:val="24"/>
          <w:lang w:val="en-US"/>
        </w:rPr>
        <w:t xml:space="preserve"> A.F., </w:t>
      </w:r>
      <w:proofErr w:type="spellStart"/>
      <w:r w:rsidRPr="00DE66B2">
        <w:rPr>
          <w:szCs w:val="24"/>
          <w:lang w:val="en-US"/>
        </w:rPr>
        <w:t>Pukhalskaya</w:t>
      </w:r>
      <w:proofErr w:type="spellEnd"/>
      <w:r w:rsidRPr="00DE66B2">
        <w:rPr>
          <w:szCs w:val="24"/>
          <w:lang w:val="en-US"/>
        </w:rPr>
        <w:t xml:space="preserve"> D.A., </w:t>
      </w:r>
      <w:proofErr w:type="spellStart"/>
      <w:r w:rsidRPr="00DE66B2">
        <w:rPr>
          <w:szCs w:val="24"/>
          <w:lang w:val="en-US"/>
        </w:rPr>
        <w:t>Pisarev</w:t>
      </w:r>
      <w:proofErr w:type="spellEnd"/>
      <w:r w:rsidRPr="00DE66B2">
        <w:rPr>
          <w:szCs w:val="24"/>
          <w:lang w:val="en-US"/>
        </w:rPr>
        <w:t xml:space="preserve"> V.M., </w:t>
      </w:r>
      <w:proofErr w:type="spellStart"/>
      <w:r w:rsidRPr="00DE66B2">
        <w:rPr>
          <w:szCs w:val="24"/>
          <w:lang w:val="en-US"/>
        </w:rPr>
        <w:t>Korovina</w:t>
      </w:r>
      <w:proofErr w:type="spellEnd"/>
      <w:r w:rsidRPr="00DE66B2">
        <w:rPr>
          <w:szCs w:val="24"/>
          <w:lang w:val="en-US"/>
        </w:rPr>
        <w:t xml:space="preserve"> N.J., </w:t>
      </w:r>
      <w:proofErr w:type="spellStart"/>
      <w:r w:rsidRPr="00DE66B2">
        <w:rPr>
          <w:szCs w:val="24"/>
          <w:lang w:val="en-US"/>
        </w:rPr>
        <w:t>Gorbachevskaya</w:t>
      </w:r>
      <w:proofErr w:type="spellEnd"/>
      <w:r w:rsidRPr="00DE66B2">
        <w:rPr>
          <w:szCs w:val="24"/>
          <w:lang w:val="en-US"/>
        </w:rPr>
        <w:t xml:space="preserve"> N.L., </w:t>
      </w:r>
      <w:proofErr w:type="spellStart"/>
      <w:r w:rsidRPr="00DE66B2">
        <w:rPr>
          <w:szCs w:val="24"/>
          <w:lang w:val="en-US"/>
        </w:rPr>
        <w:t>Dolgikh</w:t>
      </w:r>
      <w:proofErr w:type="spellEnd"/>
      <w:r w:rsidRPr="00DE66B2">
        <w:rPr>
          <w:szCs w:val="24"/>
          <w:lang w:val="en-US"/>
        </w:rPr>
        <w:t xml:space="preserve"> O.A., </w:t>
      </w:r>
      <w:proofErr w:type="spellStart"/>
      <w:r w:rsidRPr="00DE66B2">
        <w:rPr>
          <w:szCs w:val="24"/>
          <w:lang w:val="en-US"/>
        </w:rPr>
        <w:t>Bogush</w:t>
      </w:r>
      <w:proofErr w:type="spellEnd"/>
      <w:r w:rsidRPr="00DE66B2">
        <w:rPr>
          <w:szCs w:val="24"/>
          <w:lang w:val="en-US"/>
        </w:rPr>
        <w:t xml:space="preserve"> M., </w:t>
      </w:r>
      <w:proofErr w:type="spellStart"/>
      <w:r w:rsidRPr="00DE66B2">
        <w:rPr>
          <w:szCs w:val="24"/>
          <w:lang w:val="en-US"/>
        </w:rPr>
        <w:t>Kutsev</w:t>
      </w:r>
      <w:proofErr w:type="spellEnd"/>
      <w:r w:rsidRPr="00DE66B2">
        <w:rPr>
          <w:szCs w:val="24"/>
          <w:lang w:val="en-US"/>
        </w:rPr>
        <w:t xml:space="preserve"> S.I., </w:t>
      </w:r>
      <w:proofErr w:type="spellStart"/>
      <w:r w:rsidRPr="00DE66B2">
        <w:rPr>
          <w:szCs w:val="24"/>
          <w:lang w:val="en-US"/>
        </w:rPr>
        <w:t>Kostyuk</w:t>
      </w:r>
      <w:proofErr w:type="spellEnd"/>
      <w:r w:rsidRPr="00DE66B2">
        <w:rPr>
          <w:szCs w:val="24"/>
          <w:lang w:val="en-US"/>
        </w:rPr>
        <w:t xml:space="preserve"> S.V. Oxidized cell-free DNA as a stress-signaling factor activating the chronic inflammatory process in patients with autism spectrum disorders // Journal of Neuroinflammation. 2020. 17(1). p. 212. DOI: </w:t>
      </w:r>
      <w:hyperlink r:id="rId11" w:history="1">
        <w:r w:rsidRPr="00DE66B2">
          <w:rPr>
            <w:rStyle w:val="a3"/>
            <w:szCs w:val="24"/>
            <w:u w:val="none"/>
            <w:lang w:val="en-US"/>
          </w:rPr>
          <w:t>https://doi.org/10.1186/s12974-020-01881-7</w:t>
        </w:r>
      </w:hyperlink>
      <w:r w:rsidRPr="00DE66B2">
        <w:rPr>
          <w:szCs w:val="24"/>
          <w:lang w:val="en-US"/>
        </w:rPr>
        <w:t>, IF 5.7; Q1</w:t>
      </w:r>
    </w:p>
    <w:p w14:paraId="124F011F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suppressAutoHyphens/>
        <w:rPr>
          <w:color w:val="000000" w:themeColor="text1"/>
          <w:szCs w:val="24"/>
          <w:lang w:val="en-US"/>
        </w:rPr>
      </w:pPr>
      <w:r w:rsidRPr="00DE66B2">
        <w:rPr>
          <w:color w:val="000000" w:themeColor="text1"/>
          <w:szCs w:val="24"/>
          <w:lang w:val="en-US"/>
        </w:rPr>
        <w:t xml:space="preserve">Sokolov </w:t>
      </w:r>
      <w:proofErr w:type="spellStart"/>
      <w:r w:rsidRPr="00DE66B2">
        <w:rPr>
          <w:color w:val="000000" w:themeColor="text1"/>
          <w:szCs w:val="24"/>
          <w:lang w:val="en-US"/>
        </w:rPr>
        <w:t>O.Yu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., </w:t>
      </w:r>
      <w:proofErr w:type="spellStart"/>
      <w:r w:rsidRPr="00DE66B2">
        <w:rPr>
          <w:color w:val="000000" w:themeColor="text1"/>
          <w:szCs w:val="24"/>
          <w:lang w:val="en-US"/>
        </w:rPr>
        <w:t>Pozdnyakova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A.N., </w:t>
      </w:r>
      <w:proofErr w:type="spellStart"/>
      <w:r w:rsidRPr="00DE66B2">
        <w:rPr>
          <w:color w:val="000000" w:themeColor="text1"/>
          <w:szCs w:val="24"/>
          <w:lang w:val="en-US"/>
        </w:rPr>
        <w:t>Cheremnykh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E.G., </w:t>
      </w:r>
      <w:proofErr w:type="spellStart"/>
      <w:r w:rsidRPr="00DE66B2">
        <w:rPr>
          <w:color w:val="000000" w:themeColor="text1"/>
          <w:szCs w:val="24"/>
          <w:lang w:val="en-US"/>
        </w:rPr>
        <w:t>Vasileva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E.V., </w:t>
      </w:r>
      <w:proofErr w:type="spellStart"/>
      <w:r w:rsidRPr="00DE66B2">
        <w:rPr>
          <w:color w:val="000000" w:themeColor="text1"/>
          <w:szCs w:val="24"/>
          <w:lang w:val="en-US"/>
        </w:rPr>
        <w:t>Kost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N.V., </w:t>
      </w:r>
      <w:proofErr w:type="spellStart"/>
      <w:r w:rsidRPr="00DE66B2">
        <w:rPr>
          <w:color w:val="000000" w:themeColor="text1"/>
          <w:szCs w:val="24"/>
          <w:lang w:val="en-US"/>
        </w:rPr>
        <w:t>Zolotarev</w:t>
      </w:r>
      <w:proofErr w:type="spellEnd"/>
      <w:r w:rsidRPr="00DE66B2">
        <w:rPr>
          <w:color w:val="000000" w:themeColor="text1"/>
          <w:szCs w:val="24"/>
          <w:lang w:val="en-US"/>
        </w:rPr>
        <w:t xml:space="preserve"> Y.A. HLDF-6-AMIDE reduces the cytotoxicity of doxorubicin and activates the proliferation of tetrahymena pyriformis. </w:t>
      </w:r>
      <w:r w:rsidRPr="00DE66B2">
        <w:rPr>
          <w:bCs/>
          <w:color w:val="000000" w:themeColor="text1"/>
          <w:szCs w:val="24"/>
          <w:lang w:val="en-US"/>
        </w:rPr>
        <w:t xml:space="preserve">// </w:t>
      </w:r>
      <w:r w:rsidRPr="00DE66B2">
        <w:rPr>
          <w:color w:val="000000" w:themeColor="text1"/>
          <w:szCs w:val="24"/>
          <w:lang w:val="en-US"/>
        </w:rPr>
        <w:t>Russian Journal of Bioorganic Chemistry. – 2020. - Vol. 46, No. 6, p. 1034–1037.</w:t>
      </w:r>
      <w:r w:rsidRPr="00DE66B2">
        <w:rPr>
          <w:color w:val="000000" w:themeColor="text1"/>
          <w:szCs w:val="24"/>
          <w:lang w:val="en-US" w:eastAsia="zh-CN"/>
        </w:rPr>
        <w:t xml:space="preserve"> </w:t>
      </w:r>
      <w:r w:rsidRPr="00DE66B2">
        <w:rPr>
          <w:color w:val="000000" w:themeColor="text1"/>
          <w:szCs w:val="24"/>
          <w:lang w:val="en-US"/>
        </w:rPr>
        <w:t>doi:10.1134/S1068162020060321</w:t>
      </w:r>
    </w:p>
    <w:p w14:paraId="796441A3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  <w:lang w:val="en-US"/>
        </w:rPr>
      </w:pPr>
      <w:proofErr w:type="spellStart"/>
      <w:r w:rsidRPr="00DE66B2">
        <w:rPr>
          <w:szCs w:val="24"/>
          <w:shd w:val="clear" w:color="auto" w:fill="FFFFFF"/>
          <w:lang w:val="en-US"/>
        </w:rPr>
        <w:t>Tereshkina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EB, </w:t>
      </w:r>
      <w:proofErr w:type="spellStart"/>
      <w:r w:rsidRPr="00DE66B2">
        <w:rPr>
          <w:szCs w:val="24"/>
          <w:shd w:val="clear" w:color="auto" w:fill="FFFFFF"/>
          <w:lang w:val="en-US"/>
        </w:rPr>
        <w:t>Boksha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IS, </w:t>
      </w:r>
      <w:proofErr w:type="spellStart"/>
      <w:r w:rsidRPr="00DE66B2">
        <w:rPr>
          <w:szCs w:val="24"/>
          <w:shd w:val="clear" w:color="auto" w:fill="FFFFFF"/>
          <w:lang w:val="en-US"/>
        </w:rPr>
        <w:t>Prokhorova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TA, </w:t>
      </w:r>
      <w:proofErr w:type="spellStart"/>
      <w:r w:rsidRPr="00DE66B2">
        <w:rPr>
          <w:szCs w:val="24"/>
          <w:shd w:val="clear" w:color="auto" w:fill="FFFFFF"/>
          <w:lang w:val="en-US"/>
        </w:rPr>
        <w:t>Savushkina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OK, </w:t>
      </w:r>
      <w:proofErr w:type="spellStart"/>
      <w:r w:rsidRPr="00DE66B2">
        <w:rPr>
          <w:szCs w:val="24"/>
          <w:shd w:val="clear" w:color="auto" w:fill="FFFFFF"/>
          <w:lang w:val="en-US"/>
        </w:rPr>
        <w:t>Burbaeva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GS, </w:t>
      </w:r>
      <w:proofErr w:type="spellStart"/>
      <w:r w:rsidRPr="00DE66B2">
        <w:rPr>
          <w:szCs w:val="24"/>
          <w:shd w:val="clear" w:color="auto" w:fill="FFFFFF"/>
          <w:lang w:val="en-US"/>
        </w:rPr>
        <w:t>Morozova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</w:t>
      </w:r>
      <w:proofErr w:type="gramStart"/>
      <w:r w:rsidRPr="00DE66B2">
        <w:rPr>
          <w:szCs w:val="24"/>
          <w:shd w:val="clear" w:color="auto" w:fill="FFFFFF"/>
          <w:lang w:val="en-US"/>
        </w:rPr>
        <w:t xml:space="preserve">MA,  </w:t>
      </w:r>
      <w:proofErr w:type="spellStart"/>
      <w:r w:rsidRPr="00DE66B2">
        <w:rPr>
          <w:szCs w:val="24"/>
          <w:shd w:val="clear" w:color="auto" w:fill="FFFFFF"/>
          <w:lang w:val="en-US"/>
        </w:rPr>
        <w:t>Mukaetova</w:t>
      </w:r>
      <w:proofErr w:type="gramEnd"/>
      <w:r w:rsidRPr="00DE66B2">
        <w:rPr>
          <w:szCs w:val="24"/>
          <w:shd w:val="clear" w:color="auto" w:fill="FFFFFF"/>
          <w:lang w:val="en-US"/>
        </w:rPr>
        <w:t>-Ladinska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DE66B2">
        <w:rPr>
          <w:szCs w:val="24"/>
          <w:shd w:val="clear" w:color="auto" w:fill="FFFFFF"/>
          <w:lang w:val="en-US"/>
        </w:rPr>
        <w:t>EB.Decrease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in 130 </w:t>
      </w:r>
      <w:proofErr w:type="spellStart"/>
      <w:r w:rsidRPr="00DE66B2">
        <w:rPr>
          <w:szCs w:val="24"/>
          <w:shd w:val="clear" w:color="auto" w:fill="FFFFFF"/>
          <w:lang w:val="en-US"/>
        </w:rPr>
        <w:t>kDa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- amyloid protein precursor protein (APP) and APP protein ratio in schizophrenia platelets </w:t>
      </w:r>
      <w:proofErr w:type="spellStart"/>
      <w:r w:rsidRPr="00DE66B2">
        <w:rPr>
          <w:szCs w:val="24"/>
          <w:shd w:val="clear" w:color="auto" w:fill="FFFFFF"/>
          <w:lang w:val="en-US"/>
        </w:rPr>
        <w:t>Neurosci</w:t>
      </w:r>
      <w:proofErr w:type="spellEnd"/>
      <w:r w:rsidRPr="00DE66B2">
        <w:rPr>
          <w:szCs w:val="24"/>
          <w:shd w:val="clear" w:color="auto" w:fill="FFFFFF"/>
          <w:lang w:val="en-US"/>
        </w:rPr>
        <w:t xml:space="preserve"> Lett. 2020 Apr 23;</w:t>
      </w:r>
      <w:proofErr w:type="gramStart"/>
      <w:r w:rsidRPr="00DE66B2">
        <w:rPr>
          <w:szCs w:val="24"/>
          <w:shd w:val="clear" w:color="auto" w:fill="FFFFFF"/>
          <w:lang w:val="en-US"/>
        </w:rPr>
        <w:t>725:134914.doi</w:t>
      </w:r>
      <w:proofErr w:type="gramEnd"/>
      <w:r w:rsidRPr="00DE66B2">
        <w:rPr>
          <w:szCs w:val="24"/>
          <w:shd w:val="clear" w:color="auto" w:fill="FFFFFF"/>
          <w:lang w:val="en-US"/>
        </w:rPr>
        <w:t>: 10.1016/j.neulet.2020.134914 Scopus</w:t>
      </w:r>
    </w:p>
    <w:p w14:paraId="1636F13E" w14:textId="77777777" w:rsidR="00EB1DF5" w:rsidRPr="00EB1DF5" w:rsidRDefault="00EB1DF5" w:rsidP="00DE66B2">
      <w:pPr>
        <w:pStyle w:val="1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I.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Kananovich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P. S.,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Pomytkin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 N.,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Bazhenova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D. A.,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Kaleda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V. G. Multimodal MRI of Conduction Tracts and Anatomy of the Cerebral Gray Matter in Familial Risk of Affective Disorders and Schizophrenia // Bulletin of Experimental Biology and Medicine. - 2020. - T. 169, № 5. - C. 614-618 DOI: 10.1007/s10517-020-04939-x</w:t>
      </w:r>
    </w:p>
    <w:p w14:paraId="54D1A812" w14:textId="77777777" w:rsidR="00EB1DF5" w:rsidRPr="00EB1DF5" w:rsidRDefault="00EB1DF5" w:rsidP="00DE66B2">
      <w:pPr>
        <w:pStyle w:val="a9"/>
        <w:numPr>
          <w:ilvl w:val="0"/>
          <w:numId w:val="5"/>
        </w:numPr>
        <w:rPr>
          <w:bCs/>
          <w:szCs w:val="24"/>
          <w:lang w:val="en-US"/>
        </w:rPr>
      </w:pPr>
      <w:proofErr w:type="spellStart"/>
      <w:r w:rsidRPr="00EB1DF5">
        <w:rPr>
          <w:rStyle w:val="a3"/>
          <w:color w:val="000000" w:themeColor="text1"/>
          <w:szCs w:val="24"/>
          <w:u w:val="none"/>
          <w:lang w:val="en-US"/>
        </w:rPr>
        <w:t>Velichkovsky</w:t>
      </w:r>
      <w:proofErr w:type="spellEnd"/>
      <w:r w:rsidRPr="00EB1DF5">
        <w:rPr>
          <w:rStyle w:val="a3"/>
          <w:color w:val="000000" w:themeColor="text1"/>
          <w:szCs w:val="24"/>
          <w:u w:val="none"/>
          <w:lang w:val="en-US"/>
        </w:rPr>
        <w:t xml:space="preserve"> B.B., </w:t>
      </w:r>
      <w:proofErr w:type="spellStart"/>
      <w:r w:rsidRPr="00EB1DF5">
        <w:rPr>
          <w:rStyle w:val="a3"/>
          <w:color w:val="000000" w:themeColor="text1"/>
          <w:szCs w:val="24"/>
          <w:u w:val="none"/>
          <w:lang w:val="en-US"/>
        </w:rPr>
        <w:t>Tatarinova</w:t>
      </w:r>
      <w:proofErr w:type="spellEnd"/>
      <w:r w:rsidRPr="00EB1DF5">
        <w:rPr>
          <w:rStyle w:val="a3"/>
          <w:color w:val="000000" w:themeColor="text1"/>
          <w:szCs w:val="24"/>
          <w:u w:val="none"/>
          <w:lang w:val="en-US"/>
        </w:rPr>
        <w:t xml:space="preserve"> D.V., </w:t>
      </w:r>
      <w:proofErr w:type="spellStart"/>
      <w:r w:rsidRPr="00EB1DF5">
        <w:rPr>
          <w:rStyle w:val="a3"/>
          <w:color w:val="000000" w:themeColor="text1"/>
          <w:szCs w:val="24"/>
          <w:u w:val="none"/>
          <w:lang w:val="en-US"/>
        </w:rPr>
        <w:t>Roshchina</w:t>
      </w:r>
      <w:proofErr w:type="spellEnd"/>
      <w:r w:rsidRPr="00EB1DF5">
        <w:rPr>
          <w:rStyle w:val="a3"/>
          <w:color w:val="000000" w:themeColor="text1"/>
          <w:szCs w:val="24"/>
          <w:u w:val="none"/>
          <w:lang w:val="en-US"/>
        </w:rPr>
        <w:t xml:space="preserve"> I.F., </w:t>
      </w:r>
      <w:proofErr w:type="spellStart"/>
      <w:r w:rsidRPr="00EB1DF5">
        <w:rPr>
          <w:rStyle w:val="a3"/>
          <w:color w:val="000000" w:themeColor="text1"/>
          <w:szCs w:val="24"/>
          <w:u w:val="none"/>
          <w:lang w:val="en-US"/>
        </w:rPr>
        <w:t>Selezneva</w:t>
      </w:r>
      <w:proofErr w:type="spellEnd"/>
      <w:r w:rsidRPr="00EB1DF5">
        <w:rPr>
          <w:rStyle w:val="a3"/>
          <w:color w:val="000000" w:themeColor="text1"/>
          <w:szCs w:val="24"/>
          <w:u w:val="none"/>
          <w:lang w:val="en-US"/>
        </w:rPr>
        <w:t xml:space="preserve"> N.D. Increased local switch costs in mild cognitive impairment. Experimental Gerontology.</w:t>
      </w:r>
      <w:r w:rsidRPr="00EB1DF5">
        <w:rPr>
          <w:bCs/>
          <w:color w:val="000000" w:themeColor="text1"/>
          <w:szCs w:val="24"/>
          <w:shd w:val="clear" w:color="auto" w:fill="FFFFFF"/>
          <w:lang w:val="en-US"/>
        </w:rPr>
        <w:t xml:space="preserve">2020; 135:110934. </w:t>
      </w:r>
      <w:r w:rsidRPr="00EB1DF5">
        <w:rPr>
          <w:szCs w:val="24"/>
          <w:lang w:val="en-US"/>
        </w:rPr>
        <w:t xml:space="preserve">DOI: </w:t>
      </w:r>
      <w:r w:rsidRPr="00EB1DF5">
        <w:rPr>
          <w:bCs/>
          <w:szCs w:val="24"/>
          <w:lang w:val="en-US"/>
        </w:rPr>
        <w:t>10.1016/j.exger.2020.110934</w:t>
      </w:r>
    </w:p>
    <w:p w14:paraId="0A299E7F" w14:textId="00E4C390" w:rsidR="00EB1DF5" w:rsidRPr="00DE66B2" w:rsidRDefault="00EB1DF5" w:rsidP="00DE66B2">
      <w:pPr>
        <w:pStyle w:val="a9"/>
        <w:numPr>
          <w:ilvl w:val="0"/>
          <w:numId w:val="5"/>
        </w:numPr>
        <w:rPr>
          <w:bCs/>
          <w:szCs w:val="24"/>
        </w:rPr>
      </w:pPr>
      <w:proofErr w:type="spellStart"/>
      <w:r w:rsidRPr="00DE66B2">
        <w:rPr>
          <w:bCs/>
          <w:szCs w:val="24"/>
          <w:lang w:val="en-US"/>
        </w:rPr>
        <w:t>Vorsanova</w:t>
      </w:r>
      <w:proofErr w:type="spellEnd"/>
      <w:r w:rsidRPr="00DE66B2">
        <w:rPr>
          <w:bCs/>
          <w:szCs w:val="24"/>
          <w:lang w:val="en-US"/>
        </w:rPr>
        <w:t xml:space="preserve"> S.G. (2), </w:t>
      </w:r>
      <w:proofErr w:type="spellStart"/>
      <w:r w:rsidRPr="00DE66B2">
        <w:rPr>
          <w:bCs/>
          <w:szCs w:val="24"/>
          <w:lang w:val="en-US"/>
        </w:rPr>
        <w:t>Yurov</w:t>
      </w:r>
      <w:proofErr w:type="spellEnd"/>
      <w:r w:rsidRPr="00DE66B2">
        <w:rPr>
          <w:bCs/>
          <w:szCs w:val="24"/>
          <w:lang w:val="en-US"/>
        </w:rPr>
        <w:t xml:space="preserve"> Y.B. (2), </w:t>
      </w:r>
      <w:proofErr w:type="spellStart"/>
      <w:r w:rsidRPr="00DE66B2">
        <w:rPr>
          <w:bCs/>
          <w:szCs w:val="24"/>
          <w:lang w:val="en-US"/>
        </w:rPr>
        <w:t>Iourov</w:t>
      </w:r>
      <w:proofErr w:type="spellEnd"/>
      <w:r w:rsidRPr="00DE66B2">
        <w:rPr>
          <w:bCs/>
          <w:szCs w:val="24"/>
          <w:lang w:val="en-US"/>
        </w:rPr>
        <w:t xml:space="preserve"> I.Y. (3) Dynamic nature of somatic chromosomal mosaicism, genetic-environmental interactions and therapeutic opportunities in disease and aging. // Molecular Cytogenetics. - 2020. – N13:16. - P.1-6. </w:t>
      </w:r>
      <w:r w:rsidRPr="00DE66B2">
        <w:rPr>
          <w:bCs/>
          <w:szCs w:val="24"/>
        </w:rPr>
        <w:t>(</w:t>
      </w:r>
      <w:proofErr w:type="spellStart"/>
      <w:r w:rsidRPr="00DE66B2">
        <w:rPr>
          <w:bCs/>
          <w:szCs w:val="24"/>
        </w:rPr>
        <w:t>Импакт</w:t>
      </w:r>
      <w:proofErr w:type="spellEnd"/>
      <w:r w:rsidRPr="00DE66B2">
        <w:rPr>
          <w:bCs/>
          <w:szCs w:val="24"/>
        </w:rPr>
        <w:t xml:space="preserve"> фактор – 1,490) </w:t>
      </w:r>
      <w:hyperlink r:id="rId12" w:history="1">
        <w:r w:rsidR="00D31612" w:rsidRPr="008444F8">
          <w:rPr>
            <w:rStyle w:val="a3"/>
            <w:bCs/>
            <w:szCs w:val="24"/>
            <w:lang w:val="en-US"/>
          </w:rPr>
          <w:t>https</w:t>
        </w:r>
        <w:r w:rsidR="00D31612" w:rsidRPr="008444F8">
          <w:rPr>
            <w:rStyle w:val="a3"/>
            <w:bCs/>
            <w:szCs w:val="24"/>
          </w:rPr>
          <w:t>://</w:t>
        </w:r>
        <w:r w:rsidR="00D31612" w:rsidRPr="008444F8">
          <w:rPr>
            <w:rStyle w:val="a3"/>
            <w:bCs/>
            <w:szCs w:val="24"/>
            <w:lang w:val="en-US"/>
          </w:rPr>
          <w:t>doi</w:t>
        </w:r>
        <w:r w:rsidR="00D31612" w:rsidRPr="008444F8">
          <w:rPr>
            <w:rStyle w:val="a3"/>
            <w:bCs/>
            <w:szCs w:val="24"/>
          </w:rPr>
          <w:t>.</w:t>
        </w:r>
        <w:r w:rsidR="00D31612" w:rsidRPr="008444F8">
          <w:rPr>
            <w:rStyle w:val="a3"/>
            <w:bCs/>
            <w:szCs w:val="24"/>
            <w:lang w:val="en-US"/>
          </w:rPr>
          <w:t>org</w:t>
        </w:r>
        <w:r w:rsidR="00D31612" w:rsidRPr="008444F8">
          <w:rPr>
            <w:rStyle w:val="a3"/>
            <w:bCs/>
            <w:szCs w:val="24"/>
          </w:rPr>
          <w:t>/10.1186/</w:t>
        </w:r>
        <w:r w:rsidR="00D31612" w:rsidRPr="008444F8">
          <w:rPr>
            <w:rStyle w:val="a3"/>
            <w:bCs/>
            <w:szCs w:val="24"/>
            <w:lang w:val="en-US"/>
          </w:rPr>
          <w:t>s</w:t>
        </w:r>
        <w:r w:rsidR="00D31612" w:rsidRPr="008444F8">
          <w:rPr>
            <w:rStyle w:val="a3"/>
            <w:bCs/>
            <w:szCs w:val="24"/>
          </w:rPr>
          <w:t>13039-020-00488-0</w:t>
        </w:r>
      </w:hyperlink>
      <w:r w:rsidRPr="00DE66B2">
        <w:rPr>
          <w:bCs/>
          <w:szCs w:val="24"/>
        </w:rPr>
        <w:t>,</w:t>
      </w:r>
      <w:r w:rsidR="00D31612">
        <w:rPr>
          <w:bCs/>
          <w:szCs w:val="24"/>
        </w:rPr>
        <w:t xml:space="preserve"> </w:t>
      </w:r>
      <w:hyperlink r:id="rId13" w:history="1">
        <w:r w:rsidR="00D31612" w:rsidRPr="008444F8">
          <w:rPr>
            <w:rStyle w:val="a3"/>
            <w:bCs/>
            <w:szCs w:val="24"/>
            <w:lang w:val="en-US"/>
          </w:rPr>
          <w:t>https</w:t>
        </w:r>
        <w:r w:rsidR="00D31612" w:rsidRPr="008444F8">
          <w:rPr>
            <w:rStyle w:val="a3"/>
            <w:bCs/>
            <w:szCs w:val="24"/>
          </w:rPr>
          <w:t>://</w:t>
        </w:r>
        <w:r w:rsidR="00D31612" w:rsidRPr="008444F8">
          <w:rPr>
            <w:rStyle w:val="a3"/>
            <w:bCs/>
            <w:szCs w:val="24"/>
            <w:lang w:val="en-US"/>
          </w:rPr>
          <w:t>molecularcytogenetics</w:t>
        </w:r>
        <w:r w:rsidR="00D31612" w:rsidRPr="008444F8">
          <w:rPr>
            <w:rStyle w:val="a3"/>
            <w:bCs/>
            <w:szCs w:val="24"/>
          </w:rPr>
          <w:t>.</w:t>
        </w:r>
        <w:r w:rsidR="00D31612" w:rsidRPr="008444F8">
          <w:rPr>
            <w:rStyle w:val="a3"/>
            <w:bCs/>
            <w:szCs w:val="24"/>
            <w:lang w:val="en-US"/>
          </w:rPr>
          <w:t>biomedcentral</w:t>
        </w:r>
        <w:r w:rsidR="00D31612" w:rsidRPr="008444F8">
          <w:rPr>
            <w:rStyle w:val="a3"/>
            <w:bCs/>
            <w:szCs w:val="24"/>
          </w:rPr>
          <w:t>.</w:t>
        </w:r>
        <w:r w:rsidR="00D31612" w:rsidRPr="008444F8">
          <w:rPr>
            <w:rStyle w:val="a3"/>
            <w:bCs/>
            <w:szCs w:val="24"/>
            <w:lang w:val="en-US"/>
          </w:rPr>
          <w:t>com</w:t>
        </w:r>
        <w:r w:rsidR="00D31612" w:rsidRPr="008444F8">
          <w:rPr>
            <w:rStyle w:val="a3"/>
            <w:bCs/>
            <w:szCs w:val="24"/>
          </w:rPr>
          <w:t>/</w:t>
        </w:r>
        <w:r w:rsidR="00D31612" w:rsidRPr="008444F8">
          <w:rPr>
            <w:rStyle w:val="a3"/>
            <w:bCs/>
            <w:szCs w:val="24"/>
            <w:lang w:val="en-US"/>
          </w:rPr>
          <w:t>articles</w:t>
        </w:r>
        <w:r w:rsidR="00D31612" w:rsidRPr="008444F8">
          <w:rPr>
            <w:rStyle w:val="a3"/>
            <w:bCs/>
            <w:szCs w:val="24"/>
          </w:rPr>
          <w:t>/10.1186/</w:t>
        </w:r>
        <w:r w:rsidR="00D31612" w:rsidRPr="008444F8">
          <w:rPr>
            <w:rStyle w:val="a3"/>
            <w:bCs/>
            <w:szCs w:val="24"/>
            <w:lang w:val="en-US"/>
          </w:rPr>
          <w:t>s</w:t>
        </w:r>
        <w:r w:rsidR="00D31612" w:rsidRPr="008444F8">
          <w:rPr>
            <w:rStyle w:val="a3"/>
            <w:bCs/>
            <w:szCs w:val="24"/>
          </w:rPr>
          <w:t>13039-020-00488-0</w:t>
        </w:r>
      </w:hyperlink>
      <w:r w:rsidR="00D31612">
        <w:rPr>
          <w:bCs/>
          <w:szCs w:val="24"/>
        </w:rPr>
        <w:t>,</w:t>
      </w:r>
      <w:r w:rsidRPr="00DE66B2">
        <w:rPr>
          <w:rStyle w:val="2"/>
          <w:rFonts w:ascii="Times New Roman" w:hAnsi="Times New Roman" w:cs="Times New Roman"/>
          <w:bCs/>
          <w:sz w:val="24"/>
          <w:szCs w:val="24"/>
        </w:rPr>
        <w:t xml:space="preserve"> </w:t>
      </w:r>
      <w:r w:rsidRPr="00DE66B2">
        <w:rPr>
          <w:bCs/>
          <w:szCs w:val="24"/>
          <w:lang w:val="en-US"/>
        </w:rPr>
        <w:t>Q</w:t>
      </w:r>
      <w:r w:rsidRPr="00DE66B2">
        <w:rPr>
          <w:bCs/>
          <w:szCs w:val="24"/>
        </w:rPr>
        <w:t>2</w:t>
      </w:r>
    </w:p>
    <w:p w14:paraId="79B22D73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Vorsanova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, S.G. Dynamic nature of somatic chromosomal mosaicism, genetic-environmental interactions and therapeutic opportunities in disease and aging [</w:t>
      </w:r>
      <w:r w:rsidRPr="00EB1DF5">
        <w:rPr>
          <w:rFonts w:ascii="Times New Roman" w:hAnsi="Times New Roman" w:cs="Times New Roman"/>
          <w:sz w:val="24"/>
          <w:szCs w:val="24"/>
        </w:rPr>
        <w:t>Текст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]/ S.G.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Vorsanova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Y.B.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Yurov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I.Y.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Iourov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// Molecular Cytogenetics. – 2020. – N13:16. – P.1-6. (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</w:rPr>
        <w:t>фактор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</w:rPr>
        <w:t>журнала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– 1,490; </w:t>
      </w:r>
      <w:r w:rsidRPr="00EB1DF5">
        <w:rPr>
          <w:rStyle w:val="2"/>
          <w:rFonts w:ascii="Times New Roman" w:hAnsi="Times New Roman" w:cs="Times New Roman"/>
          <w:sz w:val="24"/>
          <w:szCs w:val="24"/>
        </w:rPr>
        <w:t>квартиль</w:t>
      </w:r>
      <w:r w:rsidRPr="00EB1DF5">
        <w:rPr>
          <w:rStyle w:val="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Q2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) doi:10.1186/s13039-020-00488-0</w:t>
      </w:r>
    </w:p>
    <w:p w14:paraId="43868146" w14:textId="77777777" w:rsidR="00EB1DF5" w:rsidRPr="00EB1DF5" w:rsidRDefault="00EB1DF5" w:rsidP="00DE66B2">
      <w:pPr>
        <w:pStyle w:val="1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Wierenga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LM, Doucet GE, Dima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Agartz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Aghajani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Akudjedu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Albajes-Eizagirre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Alnaes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D, Alpert KI,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Andreassen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OA,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Anticevic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Asherson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Banaschewski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Bargallo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Baumeister S, Baur-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Streubel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Bertolino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Bonvino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Boomsma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Borgwardt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Bourque J, den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Braber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Brandeis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Breier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Brodaty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H, Brouwer RM,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Buitelaar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Busatto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GF, Calhoun VD, Canales-Rodríguez EJ, Cannon DM,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Caseras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X, Castellanos FX, Chaim-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Avancini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TM, Ching CR, Clark VP, Conrod PJ,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Conzelmann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Crivello F, Davey CG, Dickie EW, Ehrlich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Van't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Ent D, Fisher SE, Fouche JP, Franke B, Fuentes-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Claramonte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P, de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Geus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EJ, Di Giorgio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Glahn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Gotlib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IH,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Grabe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HJ, Gruber O, Gruner P, Gur RE, Gur RC,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Gurholt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TP, de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Haatveit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Harrison BJ, Hartman CA, Hatton SN,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Heslenfeld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DJ, van den Heuvel OA,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Hickie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IB, Hoekstra PJ, Hohmann S, Holmes AJ,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Hoogman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Hosten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Howells FM,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Hulshoff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Pol HE,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Huyser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Jahanshad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James AC, Jiang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Jönsson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Joska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Kalnin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AJ; Karolinska Schizophrenia Project (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KaSP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) Consortium, Klein M, Koenders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Kolskår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Krämer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Kuntsi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Lagopoulos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Lazaro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IS, Lee PH, Lochner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Machielsen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MW,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Maingault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Martin NG, Martínez-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Zalacaín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Mataix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-Cols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Mazoyer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McDonald BC, McDonald C, McIntosh AM, McMahon KL,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McPhilemy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van der Meer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Menchón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Naaijen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Nyberg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Oosterlaan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Paloyelis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Pauli P, Pergola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Pomarol-Clotet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E, Portella MJ,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Radua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Reif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Richard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Roffman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JL, Rosa PG,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Sacchet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MD, Sachdev PS, Salvador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Sarró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Satterthwaite TD,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Saykin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Serpa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MH, Sim K, Simmons A, Smoller JW, Sommer IE, Soriano-Mas C, Stein DJ, Strike LT,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Szeszko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Temmingh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lastRenderedPageBreak/>
        <w:t>Thomopoulos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A.S 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Trollor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JN, Uhlmann A, Veer IM,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Veltman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Voineskos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Völzke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H, Walter H, Wang L, Wang Y, Weber B, Wen W, West JD,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Westlye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LT, Whalley HC, Williams SC,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Wittfeld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K, Wolf DH, Wright MJ,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Yoncheva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YN, Zanetti MV, Ziegler GC, de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Zubicaray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GI, Thompson PM, Crone EA, Frangou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Tamnes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CK. Greater male than female variability in regional brain structure across the lifespan.//Hum Brain Mapp.-2020.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>: 10.1002/hbm.25204.</w:t>
      </w:r>
    </w:p>
    <w:p w14:paraId="1A1A34DF" w14:textId="77777777" w:rsidR="00EB1DF5" w:rsidRPr="00EB1DF5" w:rsidRDefault="00EB1DF5" w:rsidP="00DE66B2">
      <w:pPr>
        <w:pStyle w:val="1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1DF5">
        <w:rPr>
          <w:rFonts w:ascii="Times New Roman" w:hAnsi="Times New Roman"/>
          <w:sz w:val="24"/>
          <w:szCs w:val="24"/>
          <w:lang w:val="en-US"/>
        </w:rPr>
        <w:t xml:space="preserve">Writing Committee for the Attention-Deficit/Hyperactivity Disorder; Autism Spectrum Disorder; Bipolar Disorder; Major Depressive Disorder; Obsessive-Compulsive Disorder; and Schizophrenia ENIGMA Working Groups, Patel Y, Parker N, Shin J, Howard D, French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Thomopoulos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Pozzi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E, Abe Y,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Abé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Anticevic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Aleman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Alloza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Alonso-Lana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Ameis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SH,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Anagnostou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E, McIntosh AA, Arango C, Arnold PD,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Asherson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Assogna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Auzias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Ayesa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-Arriola R, Bakker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Banaj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Banaschewski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Bandeira CE, Baranov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Bargalló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CHD, Baumeister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Baune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Bellgrove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MA, Benedetti 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Bertolino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Boedhoe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PSW, Boks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Bollettini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I, Del Mar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Bonnin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Borgers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Borgwardt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Brandeis D, Brennan BP,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Bruggemann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JM, Bülow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Busatto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Calderoni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Calhoun VD, Calvo R, Canales-Rodríguez EJ, Cannon DM,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Carr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Cascella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Cercignani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Chaim-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Avancini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Christakou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Coghill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Conzelmann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Crespo-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Facorro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Cubillo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AI, Cullen KR, Cupertino RB, Daly 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Dannlowski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U, Davey CG, Denys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Deruelle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Di Giorgio A, Dickie EW, Dima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Dohm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K, Ehrlich S, Ely BA, Erwin-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Grabner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Ethofer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Fair DA,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Fallgatter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Faraone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SV,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Fatjó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-Vilas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Fedor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JM, Fitzgerald KD, Ford JM,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Frodl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Fu CHY, Fullerton JM, Gabel MC,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Glahn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DC, Roberts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Gogberashvili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Goikolea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Gotlib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IH, Goya-Maldonado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Grabe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HJ, Green MJ,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Grevet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EH,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Groenewold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Grotegerd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D, Gruber O, Gruner P, Guerrero-Pedraza A, Gur RE, Gur RC,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Haar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Haarman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BCM,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Haavik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Hahn T, Hajek T, Harrison BJ, Harrison NA, Hartman CA, Whalley HC,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Heslenfeld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Hibar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Hilland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E, Hirano Y, Ho TC, Hoekstra PJ, Hoekstra L, Hohmann S, Hong LE,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Höschl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Høvik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MF, Howells FM,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Nenadic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Jalbrzikowski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James AC, Janssen J, Jaspers-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Fayer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F, Xu J, Jonassen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Karkashadze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King JA, Kircher T, Kirschner M, Koch 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Kochunov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P, Kohls G, Konrad 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Krämer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Krug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Kuntsi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Kwon JS,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Landén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Landrø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NI, Lazaro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IS 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Leehr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EJ, Lera-Miguel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Lesch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KP, Lochner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Louza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MR, Luna B,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Lundervold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AJ, MacMaster FP,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Maglanoc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LA, Malpas CB, Portella MJ, Marsh R, Martyn FM,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Mataix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-Cols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Mathalon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DH, McCarthy H, McDonald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McPhilemey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Meinert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Menchón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Minuzzi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Mitchell PB, Moreno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Morgado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Muratori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F, Murphy CM, Murphy D, Mwangi B, Nabulsi L, Nakagawa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Nakamae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Namazova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Narayanaswamy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Jahanshad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Nguyen DD,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Nicolau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R, O'Gorman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Tuura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O'Hearn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Oosterlaan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Opel 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Ophoff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RA,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Oranje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B, García de la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Foz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VO, Overs BJ,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Paloyelis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Pantelis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Parellada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Pauli P,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Picó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-Pérez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Picon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Piras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Piras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Plessen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Pomarol-Clotet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Preda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Puig O,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Quidé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Radua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Ramos-Quiroga JA,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Rasser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PE,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Rauer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Reddy J, Redlich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Reif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Reneman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Repple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Retico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Richarte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V, Richter A, Rosa PGP, Rubia KK, Hashimoto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Sacchet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MD, Salvador 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Santonja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Sarink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Sarró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S, Satterthwaite TD,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Sawa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Schall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U, Schofield PR,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Schrantee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Seitz 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Serpa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MH,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Setién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-Suero E, Shaw P, Shook D, Silk TJ, Sim K, Simon S, Simpson HB, Singh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Skoch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Skokauskas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Soares JC,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Soreni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N, Soriano-Mas C,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Spalletta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Spaniel F, Lawrie SM, Stern ER, Stewart SE,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Takayanagi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Temmingh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Tolin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DF,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Tomecek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D, Tordesillas-Gutiérrez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Tosetti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Uhlmann A,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Amelsvoort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T, van der Wee NJA, van der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Werff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SJA,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Haren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NEM,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Wingen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GA, Vance A, Vázquez-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Bourgon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J, Vecchio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Venkatasubramanian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G, Vieta 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Vilarroya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O, Vives-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Gilabert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Voineskos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AN,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Völzke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H, von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Polier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GG, Walton E,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Weickert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TW,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Weickert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CS, Weideman AS,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Wittfeld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K, Wolf DH, Wu MJ, Yang TT, Yang 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Yoncheva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Y, Yun JY, Cheng Y, Zanetti MV, Ziegler GC, Franke B,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Hoogman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Buitelaar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JK,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Rooij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Andreassen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OA, Ching CRK,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Veltman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DJ,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Schmaal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L, Stein DJ, van den Heuvel OA, Turner JA, van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Erp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TGM,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Pausova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 xml:space="preserve"> Z, Thompson PM, Paus T. Virtual Histology of Cortical Thickness and Shared Neurobiology in 6 Psychiatric Disorders//JAMA Psychiatry. - 2020 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Aug.doi</w:t>
      </w:r>
      <w:proofErr w:type="spellEnd"/>
      <w:r w:rsidRPr="00EB1DF5">
        <w:rPr>
          <w:rFonts w:ascii="Times New Roman" w:hAnsi="Times New Roman"/>
          <w:sz w:val="24"/>
          <w:szCs w:val="24"/>
          <w:lang w:val="en-US"/>
        </w:rPr>
        <w:t>: 10.1001/jamapsychiatry.2020.2694.</w:t>
      </w:r>
    </w:p>
    <w:p w14:paraId="7A6B0BB3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Xiang-Zhen Kong, Samuel R Mathias, Tulio Guadalupe, Christoph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Abé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Ingrid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Agartz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Theophilus 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Akudjedu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Andre Aleman, Saud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Alhusaini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Nicholas B Allen, David Ames, Ole 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Andreassen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Alejandro Arias Vasquez, Nicola J Armstrong, Phil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Asherson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Felipe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Bergo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Mark 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Bastin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Albert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lastRenderedPageBreak/>
        <w:t>Batalla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Jochen Bauer, Bernhard 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Baune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, Ramona Baur-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Streubel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Joseph Biederman, Sara K Blaine,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Premika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Boedhoe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Erlend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Bøen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Anushree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Bose, Janita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Bralten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Daniel Brandeis, Silvia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Brem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Henry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Brodaty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Dilara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Yüksel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Samantha J Brooks, Jan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Buitelaar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Bürger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Robin Bülow, Vince Calhoun, Anna Calvo, Erick Jorge Canales-Rodríguez, Dara M Cannon, Elisabeth C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Caparelli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Francisco X Castellanos, Fernando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Cendes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Tiffany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Moukbel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Chaim-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Avancini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Kaylita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Chantiluke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Qun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-Lin Chen,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Xiayu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Chen,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Yuqi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Cheng, Anastasia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Christakou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Vincent P Clark, David Coghill, Colm G Connolly, Annette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Conzelmann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Aldo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Córdova-Palomera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Janna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Cousijn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Tim Crow, Ana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Cubillo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Udo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Dannlowski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Sara Ambrosino de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Bruttopilo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Patrick de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Zeeuw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Ian J Deary, Damion V Demeter, Adriana Di Martino, Erin W Dickie, Bruno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Dietsche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Nhat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Trung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Doan, Colin P Doherty, Alysa Doyle, Sarah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Durston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Eric Earl, Stefan Ehrlich, Carl Johan Ekman,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Torbjørn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Elvsåshagen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Jeffery N Epstein, Damien A Fair, Stephen V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Faraone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Guillén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Fernández,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Claas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Flint, Geraldo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Busatto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Filho, Katharina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Förster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Jean-Paul Fouche, John J Foxe, Thomas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Frodl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, Paola Fuentes-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Claramonte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Janice M Fullerton, Hugh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Garavan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Danielle do Santos Garcia, Ian 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Gotlib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Anna 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Goudriaan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Hans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Jörgen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Grabe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Nynke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Groenewold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Dominik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Grotegerd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Oliver Gruber, Tiril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Gurholt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Haavik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Tim Hahn, Narelle K Hansell, Mathew A Harris, Catharina A Hartman, Maria Del Carmen Valdés Hernández, Dirk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Heslenfeld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Robert Hester, Derrek Paul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Hibar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Beng-Choon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Ho, Tiffany C Ho, Pieter J Hoekstra, Ruth J van Holst, Martine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Hoogman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Marie F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Høvik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Fleur M Howells, Kenneth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Hugdahl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Chaim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Huyser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Martin Ingvar,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Akari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Ishikawa, Anthony James, Neda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Jahanshad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Terry L Jernigan, Erik G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Jönsson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Vasily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Kaleda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Clare Kelly, Michael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Kerich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Matcheri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Keshavan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Sabin Khadka,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Tilo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Kircher, Gregor Kohls, Kerstin Konrad,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Ozlem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Korucuoglu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Bernd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Krämer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Axel Krug, Jonna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Kuntsi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Jun Soo Kwon, Nanda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Lambregts-Rommelse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Mikael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Landén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Luisa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Lázaro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Irina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Rhoshel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Lenroot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Klaus-Peter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Lesch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Qinqin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Li, Kelvin O Lim, Jia Liu, Christine Lochner, Edythe D London, Valentina Lorenzetti, Michelle Luciano, Maartje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Luijten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Astri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Lundervold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Scott Mackey, Frank P MacMaster, Sophie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Maingault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Charles B Malpas,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Ulrik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F Malt, David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Mataix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-Cols, Rocio Martin-Santos, Andrew R Mayer, Hazel McCarthy, Sarah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Medland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Mitul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Metha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Philip B Mitchell, Bryon A Mueller, Susana Muñoz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Maniega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Bernard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Mazoyer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Colm McDonald, Quinn McLellan, Katie L McMahon, Genevieve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McPhilemy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Reza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Momenan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Angelica M Morales,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Janardhanan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C Narayanaswamy, José Carlos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Vasques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Moreira,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Stener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Nerland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Liam Nestor, Erik Newman, Joel 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Nigg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Egil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Nordvik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Stephanie Novotny, Eileen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Oberwelland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Weiss, Ruth L O'Gorman, Jaap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Oosterlaan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Bob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Oranje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Catherine Orr, Bronwyn Overs, Yannis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Paloyelis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Paul Pauli, Martin Paulus, Kerstin Jessica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Plessen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Georg G von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Polier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Edith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Pomarol-Clotet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Maria J Portella, Jiang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Qiu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Joaquim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Radua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Josep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Antoni Ramos-Quiroga, Y C Janardhan Reddy, Andreas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Reif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Gloria Roberts, Pedro Rosa, Katya Rubia, Matthew 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Sacchet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Perminder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 Sachdev, Raymond Salvador, Lianne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Schmaal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, Martin Schulte-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Rüther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Lizanne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Schweren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Jochen Seitz, Mauricio Henriques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Serpa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Philip Shaw, Elena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Shumskaya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Timothy J Silk, Alan N Simmons,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Egle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Simulionyte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Rajita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Sinha,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Zsuzsika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Sjoerds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Runar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Elle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Smelror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Joan Carlos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Soliva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Nadia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Solowij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Fabio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Luisde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Souza-Duran, Scott R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Sponheim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Dan J Stein, Elliot A Stein, Michael Stevens, Lachlan T Strike, Gustavo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Sudre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Jing Sui, Leanne Tamm, Hendrik 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Temmingh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Robert J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Thoma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Alexander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Tomyshev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(1), Giulia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Tronchin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Jessica Turner, Anne Uhlmann, Theo G M van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Erp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Odile A van den Heuvel, Dennis van der Meer, Liza van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Eijk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Alasdair Vance, Ilya M Veer, Dick J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Veltman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Ganesan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Venkatasubramanian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Oscar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Vilarroya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>, Yolanda Vives-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Gilabert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Aristotle 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Voineskos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Henry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Völzke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Daniella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Vuletic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Susanne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Walitza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Henrik Walter, Esther Walton, Joanna M Wardlaw, Wei Wen, Lars 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Westlye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Christopher D Whelan, Tonya White,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Reinout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Wiers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Margaret J Wright, Katharina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Wittfeld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Tony T Yang, Clarissa L Yasuda, Yuliya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Yoncheva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Murat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Yücel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Je-Yeon Yun, Marcus Vinicius Zanetti,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Zonglei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Zhen, Xing-Xing Zhu, Georg C Ziegler, Greig I de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Zubicaray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Marcel Zwiers, Karolinska Schizophrenia Project, David C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Glahn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Fabrice Crivello, Simon E Fisher, Paul M Thompson, Clyde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Francks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Lars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Farde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Lena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Flyckt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Göran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Engberg, Sophie Erhardt, Helena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Fatouros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-Bergman, Simon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Cervenka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Lilly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Schwieler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Fredrik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Piehl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Ingrid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Agartz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Karin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Collste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Pauliina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Victorsson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Anna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Malmqvist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, Mikael Hedberg,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Funda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 Orhan, Carl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Sellgren</w:t>
      </w:r>
      <w:proofErr w:type="spellEnd"/>
      <w:r w:rsidRPr="00EB1DF5">
        <w:rPr>
          <w:rFonts w:ascii="Times New Roman" w:hAnsi="Times New Roman" w:cs="Times New Roman"/>
          <w:sz w:val="24"/>
          <w:szCs w:val="24"/>
          <w:lang w:val="en-US"/>
        </w:rPr>
        <w:t xml:space="preserve">. Reproducibility in the absence of selective reporting: An illustration from large-scale brain asymmetry research // Human Brain Mapping. — 2020. — C. 1-11. DOI: 10.1002/hbm.25154  </w:t>
      </w:r>
    </w:p>
    <w:p w14:paraId="3CC7AAA5" w14:textId="77777777" w:rsidR="00EB1DF5" w:rsidRPr="00D3161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  <w:lang w:val="en-US"/>
        </w:rPr>
      </w:pPr>
      <w:proofErr w:type="spellStart"/>
      <w:r w:rsidRPr="00DE66B2">
        <w:rPr>
          <w:color w:val="000000"/>
          <w:szCs w:val="24"/>
          <w:lang w:val="en-US"/>
        </w:rPr>
        <w:lastRenderedPageBreak/>
        <w:t>Zvereva</w:t>
      </w:r>
      <w:proofErr w:type="spellEnd"/>
      <w:r w:rsidRPr="00DE66B2">
        <w:rPr>
          <w:color w:val="000000"/>
          <w:szCs w:val="24"/>
          <w:lang w:val="en-US"/>
        </w:rPr>
        <w:t xml:space="preserve"> N., </w:t>
      </w:r>
      <w:proofErr w:type="spellStart"/>
      <w:r w:rsidRPr="00DE66B2">
        <w:rPr>
          <w:color w:val="000000"/>
          <w:szCs w:val="24"/>
          <w:lang w:val="en-US"/>
        </w:rPr>
        <w:t>Zvereva</w:t>
      </w:r>
      <w:proofErr w:type="spellEnd"/>
      <w:r w:rsidRPr="00DE66B2">
        <w:rPr>
          <w:color w:val="000000"/>
          <w:szCs w:val="24"/>
          <w:lang w:val="en-US"/>
        </w:rPr>
        <w:t xml:space="preserve"> M., </w:t>
      </w:r>
      <w:proofErr w:type="spellStart"/>
      <w:r w:rsidRPr="00DE66B2">
        <w:rPr>
          <w:color w:val="000000"/>
          <w:szCs w:val="24"/>
          <w:lang w:val="en-US"/>
        </w:rPr>
        <w:t>Pyatnitskaya</w:t>
      </w:r>
      <w:proofErr w:type="spellEnd"/>
      <w:r w:rsidRPr="00DE66B2">
        <w:rPr>
          <w:color w:val="000000"/>
          <w:szCs w:val="24"/>
          <w:lang w:val="en-US"/>
        </w:rPr>
        <w:t xml:space="preserve"> L. Temperament profiles of children and adolescents with psychotic and mood disorders </w:t>
      </w:r>
      <w:proofErr w:type="spellStart"/>
      <w:r w:rsidRPr="00DE66B2">
        <w:rPr>
          <w:color w:val="000000"/>
          <w:szCs w:val="24"/>
          <w:lang w:val="en-US"/>
        </w:rPr>
        <w:t>Neuropsychobiology</w:t>
      </w:r>
      <w:proofErr w:type="spellEnd"/>
      <w:r w:rsidRPr="00DE66B2">
        <w:rPr>
          <w:color w:val="212121"/>
          <w:szCs w:val="24"/>
          <w:shd w:val="clear" w:color="auto" w:fill="FFFFFF"/>
          <w:lang w:val="en-US"/>
        </w:rPr>
        <w:t xml:space="preserve"> 2020 Oct 30:1-9. </w:t>
      </w:r>
      <w:r w:rsidRPr="00DE66B2">
        <w:rPr>
          <w:color w:val="000000"/>
          <w:szCs w:val="24"/>
          <w:lang w:val="en-US"/>
        </w:rPr>
        <w:t xml:space="preserve"> DOI</w:t>
      </w:r>
      <w:r w:rsidRPr="00D31612">
        <w:rPr>
          <w:color w:val="000000"/>
          <w:szCs w:val="24"/>
          <w:lang w:val="en-US"/>
        </w:rPr>
        <w:t>: 10.1159/000511108</w:t>
      </w:r>
    </w:p>
    <w:p w14:paraId="52EA58ED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Абдуллина Е.Г., Савина М.А., </w:t>
      </w:r>
      <w:hyperlink r:id="rId14" w:tooltip="Морозова М.А. (перейти на страницу сотрудника)" w:history="1">
        <w:r w:rsidRPr="00DE66B2">
          <w:rPr>
            <w:rStyle w:val="a3"/>
            <w:color w:val="auto"/>
            <w:szCs w:val="24"/>
            <w:u w:val="none"/>
            <w:shd w:val="clear" w:color="auto" w:fill="FFFFFF"/>
          </w:rPr>
          <w:t>Морозова М.А.</w:t>
        </w:r>
      </w:hyperlink>
      <w:r w:rsidRPr="00DE66B2">
        <w:rPr>
          <w:szCs w:val="24"/>
          <w:shd w:val="clear" w:color="auto" w:fill="FFFFFF"/>
        </w:rPr>
        <w:t>, </w:t>
      </w:r>
      <w:proofErr w:type="spellStart"/>
      <w:r w:rsidRPr="00DE66B2">
        <w:fldChar w:fldCharType="begin"/>
      </w:r>
      <w:r w:rsidRPr="00DE66B2">
        <w:rPr>
          <w:szCs w:val="24"/>
        </w:rPr>
        <w:instrText xml:space="preserve"> HYPERLINK "https://istina.msu.ru/workers/232536313/" \o "Почуева В.В. (перейти на страницу сотрудника)" </w:instrText>
      </w:r>
      <w:r w:rsidRPr="00DE66B2">
        <w:fldChar w:fldCharType="separate"/>
      </w:r>
      <w:r w:rsidRPr="00DE66B2">
        <w:rPr>
          <w:rStyle w:val="a3"/>
          <w:color w:val="auto"/>
          <w:szCs w:val="24"/>
          <w:u w:val="none"/>
          <w:shd w:val="clear" w:color="auto" w:fill="FFFFFF"/>
        </w:rPr>
        <w:t>Почуева</w:t>
      </w:r>
      <w:proofErr w:type="spellEnd"/>
      <w:r w:rsidRPr="00DE66B2">
        <w:rPr>
          <w:rStyle w:val="a3"/>
          <w:color w:val="auto"/>
          <w:szCs w:val="24"/>
          <w:u w:val="none"/>
          <w:shd w:val="clear" w:color="auto" w:fill="FFFFFF"/>
        </w:rPr>
        <w:t xml:space="preserve"> В.В.</w:t>
      </w:r>
      <w:r w:rsidRPr="00DE66B2">
        <w:rPr>
          <w:rStyle w:val="a3"/>
          <w:color w:val="auto"/>
          <w:szCs w:val="24"/>
          <w:u w:val="none"/>
          <w:shd w:val="clear" w:color="auto" w:fill="FFFFFF"/>
        </w:rPr>
        <w:fldChar w:fldCharType="end"/>
      </w:r>
      <w:r w:rsidRPr="00DE66B2">
        <w:rPr>
          <w:szCs w:val="24"/>
          <w:shd w:val="clear" w:color="auto" w:fill="FFFFFF"/>
        </w:rPr>
        <w:t>, </w:t>
      </w:r>
      <w:proofErr w:type="spellStart"/>
      <w:r w:rsidRPr="00DE66B2">
        <w:fldChar w:fldCharType="begin"/>
      </w:r>
      <w:r w:rsidRPr="00DE66B2">
        <w:rPr>
          <w:szCs w:val="24"/>
        </w:rPr>
        <w:instrText xml:space="preserve"> HYPERLINK "https://istina.msu.ru/workers/236100288/" \o "Шешенин Владимир Сергеевич (перейти на страницу сотрудника)" </w:instrText>
      </w:r>
      <w:r w:rsidRPr="00DE66B2">
        <w:fldChar w:fldCharType="separate"/>
      </w:r>
      <w:r w:rsidRPr="00DE66B2">
        <w:rPr>
          <w:rStyle w:val="a3"/>
          <w:color w:val="auto"/>
          <w:szCs w:val="24"/>
          <w:u w:val="none"/>
          <w:shd w:val="clear" w:color="auto" w:fill="FFFFFF"/>
        </w:rPr>
        <w:t>Шешенин</w:t>
      </w:r>
      <w:proofErr w:type="spellEnd"/>
      <w:r w:rsidRPr="00DE66B2">
        <w:rPr>
          <w:rStyle w:val="a3"/>
          <w:color w:val="auto"/>
          <w:szCs w:val="24"/>
          <w:u w:val="none"/>
          <w:shd w:val="clear" w:color="auto" w:fill="FFFFFF"/>
        </w:rPr>
        <w:t xml:space="preserve"> В.С.</w:t>
      </w:r>
      <w:r w:rsidRPr="00DE66B2">
        <w:rPr>
          <w:rStyle w:val="a3"/>
          <w:color w:val="auto"/>
          <w:szCs w:val="24"/>
          <w:u w:val="none"/>
          <w:shd w:val="clear" w:color="auto" w:fill="FFFFFF"/>
        </w:rPr>
        <w:fldChar w:fldCharType="end"/>
      </w:r>
      <w:r w:rsidRPr="00DE66B2">
        <w:rPr>
          <w:rStyle w:val="a3"/>
          <w:color w:val="auto"/>
          <w:szCs w:val="24"/>
          <w:u w:val="none"/>
          <w:shd w:val="clear" w:color="auto" w:fill="FFFFFF"/>
        </w:rPr>
        <w:t xml:space="preserve"> </w:t>
      </w:r>
      <w:proofErr w:type="spellStart"/>
      <w:r w:rsidRPr="00DE66B2">
        <w:rPr>
          <w:rStyle w:val="a3"/>
          <w:color w:val="auto"/>
          <w:szCs w:val="24"/>
          <w:u w:val="none"/>
          <w:shd w:val="clear" w:color="auto" w:fill="FFFFFF"/>
        </w:rPr>
        <w:t>Рупчев</w:t>
      </w:r>
      <w:proofErr w:type="spellEnd"/>
      <w:r w:rsidRPr="00DE66B2">
        <w:rPr>
          <w:rStyle w:val="a3"/>
          <w:color w:val="auto"/>
          <w:szCs w:val="24"/>
          <w:u w:val="none"/>
          <w:shd w:val="clear" w:color="auto" w:fill="FFFFFF"/>
        </w:rPr>
        <w:t xml:space="preserve"> Г.Е. </w:t>
      </w:r>
      <w:r w:rsidRPr="00DE66B2">
        <w:rPr>
          <w:szCs w:val="24"/>
          <w:shd w:val="clear" w:color="auto" w:fill="FFFFFF"/>
        </w:rPr>
        <w:t>Уровень автономии и состояние когнитивных функций у пациентов с шизофренией с ранним и поздним началом: пилотное исследование. Неврологический вестник. - 2020. - Т. LII. - №1. - C. 34-37. doi:10.17816/nb16461</w:t>
      </w:r>
      <w:r w:rsidRPr="00DE66B2">
        <w:rPr>
          <w:rStyle w:val="a3"/>
          <w:szCs w:val="24"/>
          <w:u w:val="none"/>
          <w:shd w:val="clear" w:color="auto" w:fill="FFFFFF"/>
        </w:rPr>
        <w:t xml:space="preserve"> </w:t>
      </w:r>
      <w:r w:rsidRPr="00DE66B2">
        <w:rPr>
          <w:szCs w:val="24"/>
        </w:rPr>
        <w:t>РИНЦ</w:t>
      </w:r>
    </w:p>
    <w:p w14:paraId="036265E7" w14:textId="4C9274AA" w:rsidR="00EB1DF5" w:rsidRPr="00EB1DF5" w:rsidRDefault="00EB1DF5" w:rsidP="00DE66B2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Абдуллина Е.Г.,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Тхостов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А.Ш.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Рупчев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Г.Е. 7-я Европейская конференция, посвященная проблеме исследования шизофрении. ПСИХИАТРИЯ. 2020;18(2</w:t>
      </w:r>
      <w:proofErr w:type="gram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):96-98</w:t>
      </w:r>
      <w:r w:rsidR="00D316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>.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>/10.30629/2618-6667-2020-18-2-96-98 РИНЦ</w:t>
      </w:r>
    </w:p>
    <w:p w14:paraId="70EBEE4F" w14:textId="77777777" w:rsidR="00EB1DF5" w:rsidRPr="00EB1DF5" w:rsidRDefault="00EB1DF5" w:rsidP="00DE66B2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color w:val="00008F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Алиева Л.М., Солохина Т.А. Социально-психологические факторы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комплаентности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больных шизофренией Психиатрия. – 2020. – №18(2). – с. 70–80. </w:t>
      </w:r>
      <w:hyperlink r:id="rId15" w:history="1"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  <w:lang w:val="en-US"/>
          </w:rPr>
          <w:t>doi</w:t>
        </w:r>
        <w:proofErr w:type="spellEnd"/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</w:rPr>
          <w:t>.</w:t>
        </w:r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Pr="00EB1DF5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</w:rPr>
          <w:t>/10.30629/2618-6667-2020-18-2-71-81</w:t>
        </w:r>
      </w:hyperlink>
      <w:r w:rsidRPr="00EB1DF5">
        <w:rPr>
          <w:rStyle w:val="a3"/>
          <w:rFonts w:ascii="Times New Roman" w:hAnsi="Times New Roman" w:cs="Times New Roman"/>
          <w:color w:val="042D48"/>
          <w:sz w:val="24"/>
          <w:szCs w:val="24"/>
          <w:u w:val="none"/>
          <w:shd w:val="clear" w:color="auto" w:fill="FFFFFF"/>
        </w:rPr>
        <w:t xml:space="preserve">, </w:t>
      </w:r>
      <w:r w:rsidRPr="00EB1DF5">
        <w:rPr>
          <w:rFonts w:ascii="Times New Roman" w:hAnsi="Times New Roman" w:cs="Times New Roman"/>
          <w:color w:val="00008F"/>
          <w:sz w:val="24"/>
          <w:szCs w:val="24"/>
        </w:rPr>
        <w:t>0,354</w:t>
      </w:r>
    </w:p>
    <w:p w14:paraId="26225106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Алфимова М.В., Кондратьев Н.В., Болгов М.И.,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Габаева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 Влияние генотипа и среды на метилирование ДНК в пересекающихся индексных локусах шизофрении и интеллекта. Медицинская генетика 2020-19(4), с.10-11. 10.25557/2073-7998.2020.04.10-11</w:t>
      </w:r>
    </w:p>
    <w:p w14:paraId="0D8B24A1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Алфимова М.В.,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Лежейко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Т.В., Сергеев Н.В.,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Плакунова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 Структура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шизотипических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черт в российской популяции. Журнал неврологии и психиатрии им. С.С. 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Корсакова  (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>40 баллов) №7 120(7):94-101</w:t>
      </w:r>
      <w:r w:rsidRPr="00EB1DF5">
        <w:rPr>
          <w:rFonts w:ascii="Times New Roman" w:hAnsi="Times New Roman" w:cs="Times New Roman"/>
          <w:sz w:val="24"/>
          <w:szCs w:val="24"/>
        </w:rPr>
        <w:tab/>
        <w:t>10.17116/jnevro202012007194</w:t>
      </w:r>
    </w:p>
    <w:p w14:paraId="2944430C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Балакирева Е.Е. Нарушения пищевого поведения у детей и подростков // Психиатрия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2020. Т. 22. № 4. С. 38–42.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EB1DF5">
        <w:rPr>
          <w:rFonts w:ascii="Times New Roman" w:hAnsi="Times New Roman" w:cs="Times New Roman"/>
          <w:sz w:val="24"/>
          <w:szCs w:val="24"/>
        </w:rPr>
        <w:t>; РИНЦ</w:t>
      </w:r>
    </w:p>
    <w:p w14:paraId="3ACCEDFD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  <w:shd w:val="clear" w:color="auto" w:fill="FFFFFF"/>
        </w:rPr>
      </w:pPr>
      <w:r w:rsidRPr="00DE66B2">
        <w:rPr>
          <w:szCs w:val="24"/>
        </w:rPr>
        <w:t xml:space="preserve">Балашова Е.Ю. Симптомы </w:t>
      </w:r>
      <w:proofErr w:type="spellStart"/>
      <w:r w:rsidRPr="00DE66B2">
        <w:rPr>
          <w:szCs w:val="24"/>
        </w:rPr>
        <w:t>нейрокогнитивного</w:t>
      </w:r>
      <w:proofErr w:type="spellEnd"/>
      <w:r w:rsidRPr="00DE66B2">
        <w:rPr>
          <w:szCs w:val="24"/>
        </w:rPr>
        <w:t xml:space="preserve"> дефицита при аффективных расстройствах в позднем возрасте // Медицинская психология в </w:t>
      </w:r>
      <w:proofErr w:type="gramStart"/>
      <w:r w:rsidRPr="00DE66B2">
        <w:rPr>
          <w:szCs w:val="24"/>
        </w:rPr>
        <w:t>России :</w:t>
      </w:r>
      <w:proofErr w:type="gramEnd"/>
      <w:r w:rsidRPr="00DE66B2">
        <w:rPr>
          <w:szCs w:val="24"/>
        </w:rPr>
        <w:t xml:space="preserve"> электрон. науч. журн. – 2020. – T. 12, № 3(62) [Электронный ресурс]. </w:t>
      </w:r>
      <w:hyperlink r:id="rId16" w:history="1">
        <w:r w:rsidRPr="00DE66B2">
          <w:rPr>
            <w:rStyle w:val="a3"/>
            <w:szCs w:val="24"/>
            <w:u w:val="none"/>
          </w:rPr>
          <w:t>http://mprj.ru</w:t>
        </w:r>
      </w:hyperlink>
      <w:r w:rsidRPr="00DE66B2">
        <w:rPr>
          <w:szCs w:val="24"/>
        </w:rPr>
        <w:t xml:space="preserve"> </w:t>
      </w:r>
      <w:r w:rsidRPr="00DE66B2">
        <w:rPr>
          <w:szCs w:val="24"/>
          <w:shd w:val="clear" w:color="auto" w:fill="FFFFFF"/>
          <w:lang w:val="en-US"/>
        </w:rPr>
        <w:t>ISSN</w:t>
      </w:r>
      <w:r w:rsidRPr="00DE66B2">
        <w:rPr>
          <w:szCs w:val="24"/>
          <w:shd w:val="clear" w:color="auto" w:fill="FFFFFF"/>
        </w:rPr>
        <w:t xml:space="preserve"> 2219-8245</w:t>
      </w:r>
    </w:p>
    <w:p w14:paraId="62D2D973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</w:rPr>
      </w:pPr>
      <w:r w:rsidRPr="00DE66B2">
        <w:rPr>
          <w:szCs w:val="24"/>
        </w:rPr>
        <w:t xml:space="preserve">Балашова Е.Ю., Микеладзе Л.И., Козлова Е.К. Оценка коротких интервалов времени при нормальном старении и депрессиях позднего возраста // Вестник РГГУ. Серия «Психология. Педагогика. Образование». 2020. № 2. С. 54-69.  DOI:10.28995/2073-6398-2020-2-54-69 </w:t>
      </w:r>
      <w:proofErr w:type="gramStart"/>
      <w:r w:rsidRPr="00DE66B2">
        <w:rPr>
          <w:szCs w:val="24"/>
        </w:rPr>
        <w:t xml:space="preserve">( </w:t>
      </w:r>
      <w:proofErr w:type="spellStart"/>
      <w:r w:rsidRPr="00DE66B2">
        <w:rPr>
          <w:szCs w:val="24"/>
        </w:rPr>
        <w:t>Импакт</w:t>
      </w:r>
      <w:proofErr w:type="spellEnd"/>
      <w:proofErr w:type="gramEnd"/>
      <w:r w:rsidRPr="00DE66B2">
        <w:rPr>
          <w:szCs w:val="24"/>
        </w:rPr>
        <w:t xml:space="preserve">-фактор РИНЦ: 0,078). DOI:10.28995/2073-6398-2020-2-54-69 РИНЦ: </w:t>
      </w:r>
    </w:p>
    <w:p w14:paraId="4DED091D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szCs w:val="24"/>
        </w:rPr>
      </w:pPr>
      <w:r w:rsidRPr="00DE66B2">
        <w:rPr>
          <w:szCs w:val="24"/>
        </w:rPr>
        <w:t xml:space="preserve">Бойко О.М.  Соотношение воспринимаемого уровня обмена инструментальной поддержкой с особенностями использования интернет-технологий у мужчин, страдающих психическими заболеваниями Неврологический вестник, 2020, № 2, с. 59-62, doi.org/10.17816/nb16444  </w:t>
      </w:r>
    </w:p>
    <w:p w14:paraId="19836C70" w14:textId="03D8E436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Брусов О.С.,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Симашкова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Н.В., Карпова Н.С., Фактор М.И., Зозуля С.А., Никитина С.Г. Комбинированный маркер тяжести кататонии, включающий иммунные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тромбодинамические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показатели, у больных с расстройствами аутистического спектра // Журнал неврологии и психиатрии С.С. Корсакова. 2020. Т. 120. № 7. С. 86–93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>: 10.17116/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jnevro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202012007186, ИФ 2.786;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B1DF5">
        <w:rPr>
          <w:rFonts w:ascii="Times New Roman" w:hAnsi="Times New Roman" w:cs="Times New Roman"/>
          <w:sz w:val="24"/>
          <w:szCs w:val="24"/>
        </w:rPr>
        <w:t xml:space="preserve">4;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36CB">
        <w:rPr>
          <w:rFonts w:ascii="Times New Roman" w:hAnsi="Times New Roman" w:cs="Times New Roman"/>
          <w:sz w:val="24"/>
          <w:szCs w:val="24"/>
        </w:rPr>
        <w:t>.</w:t>
      </w:r>
    </w:p>
    <w:p w14:paraId="61E3C26D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Брусов О.С.,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Олейчик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И.В., Карпова Н.С., Фактор М.И., Сизов С.В., Корреляционная связь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тромбодинамических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коагуляции и негативных синдромов у больных шизофренией, Журнал неврологии и психиатрии имени С.С. Корсакова, 2020;120(12), 86-91</w:t>
      </w:r>
      <w:r w:rsidRPr="00EB1DF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https://doi.org/10.17116/jnevro202012012186</w:t>
        </w:r>
      </w:hyperlink>
      <w:r w:rsidRPr="00EB1DF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1DF5">
        <w:rPr>
          <w:rFonts w:ascii="Times New Roman" w:hAnsi="Times New Roman" w:cs="Times New Roman"/>
          <w:sz w:val="24"/>
          <w:szCs w:val="24"/>
        </w:rPr>
        <w:t xml:space="preserve">,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79A6C335" w14:textId="77777777" w:rsidR="00EB1DF5" w:rsidRPr="00DE66B2" w:rsidRDefault="00EB1DF5" w:rsidP="00DE66B2">
      <w:pPr>
        <w:pStyle w:val="a9"/>
        <w:numPr>
          <w:ilvl w:val="0"/>
          <w:numId w:val="5"/>
        </w:numPr>
        <w:suppressAutoHyphens/>
        <w:rPr>
          <w:color w:val="000000" w:themeColor="text1"/>
          <w:szCs w:val="24"/>
        </w:rPr>
      </w:pPr>
      <w:proofErr w:type="spellStart"/>
      <w:r w:rsidRPr="00DE66B2">
        <w:rPr>
          <w:color w:val="000000" w:themeColor="text1"/>
          <w:szCs w:val="24"/>
        </w:rPr>
        <w:t>Бурбаева</w:t>
      </w:r>
      <w:proofErr w:type="spellEnd"/>
      <w:r w:rsidRPr="00DE66B2">
        <w:rPr>
          <w:color w:val="000000" w:themeColor="text1"/>
          <w:szCs w:val="24"/>
        </w:rPr>
        <w:t xml:space="preserve"> Г.Ш., Андросова Л. В., Савушкина О. К.  Связывание колхицина с </w:t>
      </w:r>
      <w:proofErr w:type="spellStart"/>
      <w:r w:rsidRPr="00DE66B2">
        <w:rPr>
          <w:color w:val="000000" w:themeColor="text1"/>
          <w:szCs w:val="24"/>
        </w:rPr>
        <w:t>тубулином</w:t>
      </w:r>
      <w:proofErr w:type="spellEnd"/>
      <w:r w:rsidRPr="00DE66B2">
        <w:rPr>
          <w:color w:val="000000" w:themeColor="text1"/>
          <w:szCs w:val="24"/>
        </w:rPr>
        <w:t xml:space="preserve"> в структурах головного мозга в норме и при шизофрении. // </w:t>
      </w:r>
      <w:proofErr w:type="spellStart"/>
      <w:r w:rsidRPr="00DE66B2">
        <w:rPr>
          <w:color w:val="000000" w:themeColor="text1"/>
          <w:szCs w:val="24"/>
        </w:rPr>
        <w:t>Нейрохимия</w:t>
      </w:r>
      <w:proofErr w:type="spellEnd"/>
      <w:r w:rsidRPr="00DE66B2">
        <w:rPr>
          <w:color w:val="000000" w:themeColor="text1"/>
          <w:szCs w:val="24"/>
        </w:rPr>
        <w:t>. – 2020. –</w:t>
      </w:r>
      <w:r w:rsidRPr="00DE66B2">
        <w:rPr>
          <w:color w:val="000000" w:themeColor="text1"/>
          <w:szCs w:val="24"/>
          <w:shd w:val="clear" w:color="auto" w:fill="FFFFFF"/>
        </w:rPr>
        <w:t xml:space="preserve"> Т. 37, № 2</w:t>
      </w:r>
      <w:r w:rsidRPr="00DE66B2">
        <w:rPr>
          <w:color w:val="000000" w:themeColor="text1"/>
          <w:szCs w:val="24"/>
        </w:rPr>
        <w:t xml:space="preserve">. </w:t>
      </w:r>
      <w:r w:rsidRPr="00DE66B2">
        <w:rPr>
          <w:szCs w:val="24"/>
        </w:rPr>
        <w:t xml:space="preserve">- С. </w:t>
      </w:r>
      <w:r w:rsidRPr="00DE66B2">
        <w:rPr>
          <w:color w:val="000000" w:themeColor="text1"/>
          <w:szCs w:val="24"/>
        </w:rPr>
        <w:t xml:space="preserve">183-187. </w:t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</w:rPr>
        <w:t>:</w:t>
      </w:r>
      <w:r w:rsidRPr="00DE66B2">
        <w:rPr>
          <w:color w:val="000000" w:themeColor="text1"/>
          <w:szCs w:val="24"/>
          <w:lang w:val="en-US"/>
        </w:rPr>
        <w:t> </w:t>
      </w:r>
      <w:r w:rsidRPr="00DE66B2">
        <w:rPr>
          <w:color w:val="000000" w:themeColor="text1"/>
          <w:szCs w:val="24"/>
        </w:rPr>
        <w:t>10.31857/S1027813320010069</w:t>
      </w:r>
    </w:p>
    <w:p w14:paraId="0D9BD2E0" w14:textId="77777777" w:rsidR="00EB1DF5" w:rsidRPr="00DE66B2" w:rsidRDefault="00EB1DF5" w:rsidP="00DE66B2">
      <w:pPr>
        <w:pStyle w:val="a9"/>
        <w:numPr>
          <w:ilvl w:val="0"/>
          <w:numId w:val="5"/>
        </w:numPr>
        <w:suppressAutoHyphens/>
        <w:rPr>
          <w:color w:val="000000" w:themeColor="text1"/>
          <w:szCs w:val="24"/>
        </w:rPr>
      </w:pPr>
      <w:proofErr w:type="spellStart"/>
      <w:r w:rsidRPr="00DE66B2">
        <w:rPr>
          <w:bCs/>
          <w:color w:val="000000" w:themeColor="text1"/>
          <w:szCs w:val="24"/>
        </w:rPr>
        <w:t>Бурбаева</w:t>
      </w:r>
      <w:proofErr w:type="spellEnd"/>
      <w:r w:rsidRPr="00DE66B2">
        <w:rPr>
          <w:bCs/>
          <w:color w:val="000000" w:themeColor="text1"/>
          <w:szCs w:val="24"/>
        </w:rPr>
        <w:t xml:space="preserve"> Г.Ш., Андросова Л.В., Воробьева Е.А., Савушкина О.К. </w:t>
      </w:r>
      <w:hyperlink r:id="rId18" w:history="1">
        <w:r w:rsidRPr="00DE66B2">
          <w:rPr>
            <w:rStyle w:val="a3"/>
            <w:bCs/>
            <w:color w:val="000000" w:themeColor="text1"/>
            <w:szCs w:val="24"/>
            <w:u w:val="none"/>
          </w:rPr>
          <w:t xml:space="preserve">Специфические свойства </w:t>
        </w:r>
        <w:proofErr w:type="spellStart"/>
        <w:r w:rsidRPr="00DE66B2">
          <w:rPr>
            <w:rStyle w:val="a3"/>
            <w:bCs/>
            <w:color w:val="000000" w:themeColor="text1"/>
            <w:szCs w:val="24"/>
            <w:u w:val="none"/>
          </w:rPr>
          <w:t>тубулина</w:t>
        </w:r>
        <w:proofErr w:type="spellEnd"/>
        <w:r w:rsidRPr="00DE66B2">
          <w:rPr>
            <w:rStyle w:val="a3"/>
            <w:bCs/>
            <w:color w:val="000000" w:themeColor="text1"/>
            <w:szCs w:val="24"/>
            <w:u w:val="none"/>
          </w:rPr>
          <w:t xml:space="preserve"> в префронтальной коре мозга в норме, при шизофрении и сосудистой </w:t>
        </w:r>
        <w:proofErr w:type="spellStart"/>
        <w:r w:rsidRPr="00DE66B2">
          <w:rPr>
            <w:rStyle w:val="a3"/>
            <w:bCs/>
            <w:color w:val="000000" w:themeColor="text1"/>
            <w:szCs w:val="24"/>
            <w:u w:val="none"/>
          </w:rPr>
          <w:t>демеции</w:t>
        </w:r>
        <w:proofErr w:type="spellEnd"/>
      </w:hyperlink>
      <w:r w:rsidRPr="00DE66B2">
        <w:rPr>
          <w:bCs/>
          <w:color w:val="000000" w:themeColor="text1"/>
          <w:szCs w:val="24"/>
        </w:rPr>
        <w:t xml:space="preserve">. // </w:t>
      </w:r>
      <w:hyperlink r:id="rId19" w:history="1">
        <w:r w:rsidRPr="00DE66B2">
          <w:rPr>
            <w:rStyle w:val="a3"/>
            <w:bCs/>
            <w:iCs/>
            <w:color w:val="000000" w:themeColor="text1"/>
            <w:szCs w:val="24"/>
            <w:u w:val="none"/>
          </w:rPr>
          <w:t>Медико-фармацевтический журнал Пульс</w:t>
        </w:r>
      </w:hyperlink>
      <w:r w:rsidRPr="00DE66B2">
        <w:rPr>
          <w:bCs/>
          <w:iCs/>
          <w:color w:val="000000" w:themeColor="text1"/>
          <w:szCs w:val="24"/>
        </w:rPr>
        <w:t>.</w:t>
      </w:r>
      <w:r w:rsidRPr="00DE66B2">
        <w:rPr>
          <w:bCs/>
          <w:color w:val="000000" w:themeColor="text1"/>
          <w:szCs w:val="24"/>
        </w:rPr>
        <w:t xml:space="preserve"> - 2020. - Т. 22, </w:t>
      </w:r>
      <w:hyperlink r:id="rId20" w:history="1">
        <w:r w:rsidRPr="00DE66B2">
          <w:rPr>
            <w:rStyle w:val="a3"/>
            <w:bCs/>
            <w:color w:val="000000" w:themeColor="text1"/>
            <w:szCs w:val="24"/>
            <w:u w:val="none"/>
          </w:rPr>
          <w:t>№ 11</w:t>
        </w:r>
      </w:hyperlink>
      <w:r w:rsidRPr="00DE66B2">
        <w:rPr>
          <w:bCs/>
          <w:color w:val="000000" w:themeColor="text1"/>
          <w:szCs w:val="24"/>
        </w:rPr>
        <w:t xml:space="preserve">. - С. 65-71. </w:t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</w:rPr>
        <w:t>:</w:t>
      </w:r>
      <w:hyperlink r:id="rId21" w:tgtFrame="_blank" w:history="1">
        <w:r w:rsidRPr="00DE66B2">
          <w:rPr>
            <w:rStyle w:val="a3"/>
            <w:bCs/>
            <w:color w:val="000000" w:themeColor="text1"/>
            <w:szCs w:val="24"/>
            <w:u w:val="none"/>
          </w:rPr>
          <w:t>10.26787/nydha-2686-6838-2020-22-11-65-71</w:t>
        </w:r>
      </w:hyperlink>
    </w:p>
    <w:p w14:paraId="2DF5905A" w14:textId="77777777" w:rsidR="00EB1DF5" w:rsidRPr="00EB1DF5" w:rsidRDefault="00EB1DF5" w:rsidP="00DE66B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DF5">
        <w:rPr>
          <w:rFonts w:ascii="Times New Roman" w:hAnsi="Times New Roman"/>
          <w:sz w:val="24"/>
          <w:szCs w:val="24"/>
        </w:rPr>
        <w:t>Бурыгина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Л.А., Голубев С.А., </w:t>
      </w:r>
      <w:proofErr w:type="spellStart"/>
      <w:r w:rsidRPr="00EB1DF5">
        <w:rPr>
          <w:rFonts w:ascii="Times New Roman" w:hAnsi="Times New Roman"/>
          <w:sz w:val="24"/>
          <w:szCs w:val="24"/>
        </w:rPr>
        <w:t>Дрыкина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Л.Л. Клинико-эпидемиологическая и социально-</w:t>
      </w:r>
      <w:proofErr w:type="spellStart"/>
      <w:r w:rsidRPr="00EB1DF5">
        <w:rPr>
          <w:rFonts w:ascii="Times New Roman" w:hAnsi="Times New Roman"/>
          <w:sz w:val="24"/>
          <w:szCs w:val="24"/>
        </w:rPr>
        <w:t>демографичекая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EB1DF5">
        <w:rPr>
          <w:rFonts w:ascii="Times New Roman" w:hAnsi="Times New Roman"/>
          <w:sz w:val="24"/>
          <w:szCs w:val="24"/>
        </w:rPr>
        <w:t>пациенов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с впервые установленным диагнозом «шизофрения» в 2013-2017 гг. Журнал неврологии и психиатрии им. С.С. Корсакова. </w:t>
      </w:r>
      <w:r w:rsidRPr="00EB1DF5">
        <w:rPr>
          <w:rFonts w:ascii="Times New Roman" w:hAnsi="Times New Roman"/>
          <w:sz w:val="24"/>
          <w:szCs w:val="24"/>
          <w:shd w:val="clear" w:color="auto" w:fill="FFFFFF"/>
        </w:rPr>
        <w:t xml:space="preserve">2020;120(6): 37-45. </w:t>
      </w:r>
      <w:proofErr w:type="spellStart"/>
      <w:r w:rsidRPr="00EB1D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EB1DF5">
        <w:rPr>
          <w:rFonts w:ascii="Times New Roman" w:hAnsi="Times New Roman"/>
          <w:sz w:val="24"/>
          <w:szCs w:val="24"/>
          <w:shd w:val="clear" w:color="auto" w:fill="FFFFFF"/>
        </w:rPr>
        <w:t>:</w:t>
      </w:r>
      <w:hyperlink r:id="rId22" w:history="1">
        <w:r w:rsidRPr="00EB1DF5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10.17116/jnevro202012006237</w:t>
        </w:r>
      </w:hyperlink>
    </w:p>
    <w:p w14:paraId="40AF9048" w14:textId="77777777" w:rsidR="00EB1DF5" w:rsidRPr="00EB1DF5" w:rsidRDefault="009D51CB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iCs/>
          <w:color w:val="666666"/>
          <w:sz w:val="24"/>
          <w:szCs w:val="24"/>
        </w:rPr>
      </w:pPr>
      <w:hyperlink r:id="rId23" w:history="1">
        <w:r w:rsidR="00EB1DF5" w:rsidRPr="00EB1DF5">
          <w:rPr>
            <w:rFonts w:ascii="Times New Roman" w:hAnsi="Times New Roman" w:cs="Times New Roman"/>
            <w:kern w:val="36"/>
            <w:sz w:val="24"/>
            <w:szCs w:val="24"/>
          </w:rPr>
          <w:t>Васильева</w:t>
        </w:r>
      </w:hyperlink>
      <w:r w:rsidR="00EB1DF5" w:rsidRPr="00EB1DF5">
        <w:rPr>
          <w:rFonts w:ascii="Times New Roman" w:hAnsi="Times New Roman" w:cs="Times New Roman"/>
          <w:sz w:val="24"/>
          <w:szCs w:val="24"/>
        </w:rPr>
        <w:t xml:space="preserve"> </w:t>
      </w:r>
      <w:r w:rsidR="00EB1DF5" w:rsidRPr="00EB1DF5">
        <w:rPr>
          <w:rFonts w:ascii="Times New Roman" w:hAnsi="Times New Roman" w:cs="Times New Roman"/>
          <w:kern w:val="36"/>
          <w:sz w:val="24"/>
          <w:szCs w:val="24"/>
        </w:rPr>
        <w:t>Е. Ф.,  </w:t>
      </w:r>
      <w:hyperlink r:id="rId24" w:history="1">
        <w:r w:rsidR="00EB1DF5" w:rsidRPr="00EB1DF5">
          <w:rPr>
            <w:rFonts w:ascii="Times New Roman" w:hAnsi="Times New Roman" w:cs="Times New Roman"/>
            <w:kern w:val="36"/>
            <w:sz w:val="24"/>
            <w:szCs w:val="24"/>
          </w:rPr>
          <w:t> О. С. Брусов</w:t>
        </w:r>
      </w:hyperlink>
      <w:r w:rsidR="00EB1DF5" w:rsidRPr="00EB1DF5">
        <w:rPr>
          <w:rFonts w:ascii="Times New Roman" w:hAnsi="Times New Roman" w:cs="Times New Roman"/>
          <w:kern w:val="36"/>
          <w:sz w:val="24"/>
          <w:szCs w:val="24"/>
        </w:rPr>
        <w:t xml:space="preserve">  Клеточно-молекулярные механизмы участия </w:t>
      </w:r>
      <w:proofErr w:type="spellStart"/>
      <w:r w:rsidR="00EB1DF5" w:rsidRPr="00EB1DF5">
        <w:rPr>
          <w:rFonts w:ascii="Times New Roman" w:hAnsi="Times New Roman" w:cs="Times New Roman"/>
          <w:kern w:val="36"/>
          <w:sz w:val="24"/>
          <w:szCs w:val="24"/>
        </w:rPr>
        <w:t>провоспалительных</w:t>
      </w:r>
      <w:proofErr w:type="spellEnd"/>
      <w:r w:rsidR="00EB1DF5" w:rsidRPr="00EB1DF5">
        <w:rPr>
          <w:rFonts w:ascii="Times New Roman" w:hAnsi="Times New Roman" w:cs="Times New Roman"/>
          <w:kern w:val="36"/>
          <w:sz w:val="24"/>
          <w:szCs w:val="24"/>
        </w:rPr>
        <w:t xml:space="preserve"> моноцитов в патогенезе психических расстройств. Часть 2 Психиатрия. </w:t>
      </w:r>
      <w:r w:rsidR="00EB1DF5" w:rsidRPr="00EB1DF5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2020. </w:t>
      </w:r>
      <w:r w:rsidR="00EB1DF5" w:rsidRPr="00EB1DF5">
        <w:rPr>
          <w:rFonts w:ascii="Times New Roman" w:hAnsi="Times New Roman" w:cs="Times New Roman"/>
          <w:b/>
          <w:i/>
          <w:iCs/>
          <w:color w:val="666666"/>
          <w:sz w:val="24"/>
          <w:szCs w:val="24"/>
        </w:rPr>
        <w:t xml:space="preserve">  </w:t>
      </w:r>
      <w:r w:rsidR="00EB1DF5" w:rsidRPr="00EB1D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Том 18, № 4, с. 81-92</w:t>
      </w:r>
    </w:p>
    <w:p w14:paraId="2A3EEDDA" w14:textId="00C6684B" w:rsidR="00EB1DF5" w:rsidRPr="00DE66B2" w:rsidRDefault="009D51CB" w:rsidP="00DE66B2">
      <w:pPr>
        <w:pStyle w:val="a9"/>
        <w:numPr>
          <w:ilvl w:val="0"/>
          <w:numId w:val="5"/>
        </w:numPr>
        <w:rPr>
          <w:szCs w:val="24"/>
        </w:rPr>
      </w:pPr>
      <w:hyperlink r:id="rId25" w:history="1">
        <w:r w:rsidR="00EB1DF5" w:rsidRPr="00DE66B2">
          <w:rPr>
            <w:iCs/>
            <w:szCs w:val="24"/>
          </w:rPr>
          <w:t>Васильева</w:t>
        </w:r>
      </w:hyperlink>
      <w:r w:rsidR="00EB1DF5" w:rsidRPr="00DE66B2">
        <w:rPr>
          <w:szCs w:val="24"/>
        </w:rPr>
        <w:t xml:space="preserve"> </w:t>
      </w:r>
      <w:r w:rsidR="00EB1DF5" w:rsidRPr="00DE66B2">
        <w:rPr>
          <w:iCs/>
          <w:szCs w:val="24"/>
        </w:rPr>
        <w:t>Е. Ф.,  </w:t>
      </w:r>
      <w:hyperlink r:id="rId26" w:history="1">
        <w:r w:rsidR="00EB1DF5" w:rsidRPr="00DE66B2">
          <w:rPr>
            <w:iCs/>
            <w:szCs w:val="24"/>
          </w:rPr>
          <w:t> О. С. Брусов</w:t>
        </w:r>
      </w:hyperlink>
      <w:r w:rsidR="00EB1DF5" w:rsidRPr="00DE66B2">
        <w:rPr>
          <w:iCs/>
          <w:szCs w:val="24"/>
        </w:rPr>
        <w:t xml:space="preserve">.    </w:t>
      </w:r>
      <w:r w:rsidR="00EB1DF5" w:rsidRPr="00DE66B2">
        <w:rPr>
          <w:kern w:val="36"/>
          <w:szCs w:val="24"/>
        </w:rPr>
        <w:t xml:space="preserve">Роль моноцитов в клеточно-молекулярных механизмах развития системного иммунного воспаления.  Часть 1.  Психиатрия. 2020. </w:t>
      </w:r>
      <w:hyperlink r:id="rId27" w:history="1">
        <w:r w:rsidR="00EB1DF5" w:rsidRPr="00DE66B2">
          <w:rPr>
            <w:rStyle w:val="a3"/>
            <w:szCs w:val="24"/>
            <w:u w:val="none"/>
          </w:rPr>
          <w:t>Том 18, № 3, с.</w:t>
        </w:r>
      </w:hyperlink>
      <w:r w:rsidR="00EB1DF5" w:rsidRPr="00DE66B2">
        <w:rPr>
          <w:szCs w:val="24"/>
        </w:rPr>
        <w:t xml:space="preserve">76-85 </w:t>
      </w:r>
      <w:hyperlink r:id="rId28" w:history="1">
        <w:r w:rsidR="00EB1DF5" w:rsidRPr="00DE66B2">
          <w:rPr>
            <w:rStyle w:val="a3"/>
            <w:szCs w:val="24"/>
            <w:u w:val="none"/>
          </w:rPr>
          <w:t>https://doi.org/10.30629/2618-6667-2020-18-3-76-85</w:t>
        </w:r>
      </w:hyperlink>
    </w:p>
    <w:p w14:paraId="4B3799EA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Ветлугина Т. П., Андросова Л. В., Никитина В. Б., Лобачева О.А., Перчаткина О.Э.,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Отман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Н.,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П.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Характеристика врожденного и приобретённого иммунитета при расстройствах адаптации. // Журнал неврологии и психиатрии имени С.С. Корсакова. - 2020. – Т. 120, № 8.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76-82.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10.17116/jnevro202012008176</w:t>
      </w:r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2F18780E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bCs/>
          <w:szCs w:val="24"/>
        </w:rPr>
        <w:t>Ворсанова</w:t>
      </w:r>
      <w:proofErr w:type="spellEnd"/>
      <w:r w:rsidRPr="00DE66B2">
        <w:rPr>
          <w:bCs/>
          <w:szCs w:val="24"/>
        </w:rPr>
        <w:t xml:space="preserve"> С.Г. (2), Соловьев И.В., Куринная О.С. (2), Кравец В.С. (2), </w:t>
      </w:r>
      <w:proofErr w:type="spellStart"/>
      <w:r w:rsidRPr="00DE66B2">
        <w:rPr>
          <w:bCs/>
          <w:szCs w:val="24"/>
        </w:rPr>
        <w:t>Колотий</w:t>
      </w:r>
      <w:proofErr w:type="spellEnd"/>
      <w:r w:rsidRPr="00DE66B2">
        <w:rPr>
          <w:bCs/>
          <w:szCs w:val="24"/>
        </w:rPr>
        <w:t xml:space="preserve"> А.Д. (2), Демидова И.А. (2), Шаронин В.О., Юров Ю.Б. (2), Юров И.Ю. (3) Синдром </w:t>
      </w:r>
      <w:proofErr w:type="spellStart"/>
      <w:r w:rsidRPr="00DE66B2">
        <w:rPr>
          <w:bCs/>
          <w:szCs w:val="24"/>
        </w:rPr>
        <w:t>дисомии</w:t>
      </w:r>
      <w:proofErr w:type="spellEnd"/>
      <w:r w:rsidRPr="00DE66B2">
        <w:rPr>
          <w:bCs/>
          <w:szCs w:val="24"/>
        </w:rPr>
        <w:t xml:space="preserve"> хромосомы Y (47</w:t>
      </w:r>
      <w:r w:rsidRPr="00DE66B2">
        <w:rPr>
          <w:szCs w:val="24"/>
        </w:rPr>
        <w:t>,XYY) у детей с умственной отсталостью, нарушениями полового развития и различными аномалиями генома: молекулярно-цитогенетические исследования. // Российский вестник перинатологии и педиатрии. – 2020. – Т.65, №2. – С.40–48. 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0,672) </w:t>
      </w:r>
      <w:hyperlink r:id="rId29" w:history="1">
        <w:r w:rsidRPr="00DE66B2">
          <w:rPr>
            <w:rStyle w:val="a3"/>
            <w:szCs w:val="24"/>
            <w:u w:val="none"/>
            <w:lang w:val="en-US"/>
          </w:rPr>
          <w:t>https</w:t>
        </w:r>
        <w:r w:rsidRPr="00DE66B2">
          <w:rPr>
            <w:rStyle w:val="a3"/>
            <w:szCs w:val="24"/>
            <w:u w:val="none"/>
          </w:rPr>
          <w:t>://</w:t>
        </w:r>
        <w:r w:rsidRPr="00DE66B2">
          <w:rPr>
            <w:rStyle w:val="a3"/>
            <w:szCs w:val="24"/>
            <w:u w:val="none"/>
            <w:lang w:val="en-US"/>
          </w:rPr>
          <w:t>doi</w:t>
        </w:r>
        <w:r w:rsidRPr="00DE66B2">
          <w:rPr>
            <w:rStyle w:val="a3"/>
            <w:szCs w:val="24"/>
            <w:u w:val="none"/>
          </w:rPr>
          <w:t>.</w:t>
        </w:r>
        <w:r w:rsidRPr="00DE66B2">
          <w:rPr>
            <w:rStyle w:val="a3"/>
            <w:szCs w:val="24"/>
            <w:u w:val="none"/>
            <w:lang w:val="en-US"/>
          </w:rPr>
          <w:t>org</w:t>
        </w:r>
        <w:r w:rsidRPr="00DE66B2">
          <w:rPr>
            <w:rStyle w:val="a3"/>
            <w:szCs w:val="24"/>
            <w:u w:val="none"/>
          </w:rPr>
          <w:t>/</w:t>
        </w:r>
        <w:r w:rsidRPr="00DE66B2">
          <w:rPr>
            <w:rStyle w:val="a3"/>
            <w:szCs w:val="24"/>
            <w:u w:val="none"/>
            <w:shd w:val="clear" w:color="auto" w:fill="FFFFFF"/>
          </w:rPr>
          <w:t>10.21508/1027-4065-2020-65-2-40-48</w:t>
        </w:r>
      </w:hyperlink>
      <w:r w:rsidRPr="00DE66B2">
        <w:rPr>
          <w:szCs w:val="24"/>
          <w:shd w:val="clear" w:color="auto" w:fill="FFFFFF"/>
        </w:rPr>
        <w:t xml:space="preserve">, </w:t>
      </w:r>
      <w:hyperlink r:id="rId30" w:history="1">
        <w:r w:rsidRPr="00DE66B2">
          <w:rPr>
            <w:rStyle w:val="a3"/>
            <w:szCs w:val="24"/>
            <w:u w:val="none"/>
          </w:rPr>
          <w:t>https://www.ped-perinatology.ru/jour/article/view/1106</w:t>
        </w:r>
      </w:hyperlink>
      <w:r w:rsidRPr="00DE66B2">
        <w:rPr>
          <w:szCs w:val="24"/>
        </w:rPr>
        <w:t xml:space="preserve"> 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/>
          <w:iCs/>
          <w:szCs w:val="24"/>
          <w:lang w:val="en-US"/>
        </w:rPr>
        <w:t>S</w:t>
      </w:r>
    </w:p>
    <w:p w14:paraId="58C286F4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bCs/>
          <w:szCs w:val="24"/>
          <w:shd w:val="clear" w:color="auto" w:fill="FFFFFF"/>
        </w:rPr>
        <w:t>Ворсанова</w:t>
      </w:r>
      <w:proofErr w:type="spellEnd"/>
      <w:r w:rsidRPr="00DE66B2">
        <w:rPr>
          <w:bCs/>
          <w:szCs w:val="24"/>
          <w:shd w:val="clear" w:color="auto" w:fill="FFFFFF"/>
        </w:rPr>
        <w:t xml:space="preserve"> С.Г.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Юров Ю.Б.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 xml:space="preserve">, </w:t>
      </w:r>
      <w:proofErr w:type="spellStart"/>
      <w:r w:rsidRPr="00DE66B2">
        <w:rPr>
          <w:bCs/>
          <w:szCs w:val="24"/>
          <w:shd w:val="clear" w:color="auto" w:fill="FFFFFF"/>
        </w:rPr>
        <w:t>Воинова</w:t>
      </w:r>
      <w:proofErr w:type="spellEnd"/>
      <w:r w:rsidRPr="00DE66B2">
        <w:rPr>
          <w:bCs/>
          <w:szCs w:val="24"/>
          <w:shd w:val="clear" w:color="auto" w:fill="FFFFFF"/>
        </w:rPr>
        <w:t xml:space="preserve"> В.Ю.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Юров И.Ю.</w:t>
      </w:r>
      <w:r w:rsidRPr="00DE66B2">
        <w:rPr>
          <w:bCs/>
          <w:szCs w:val="24"/>
        </w:rPr>
        <w:t xml:space="preserve"> (3) </w:t>
      </w:r>
      <w:r w:rsidRPr="00DE66B2">
        <w:rPr>
          <w:bCs/>
          <w:szCs w:val="24"/>
          <w:shd w:val="clear" w:color="auto" w:fill="FFFFFF"/>
        </w:rPr>
        <w:t xml:space="preserve">Синдром </w:t>
      </w:r>
      <w:proofErr w:type="spellStart"/>
      <w:r w:rsidRPr="00DE66B2">
        <w:rPr>
          <w:bCs/>
          <w:szCs w:val="24"/>
          <w:shd w:val="clear" w:color="auto" w:fill="FFFFFF"/>
        </w:rPr>
        <w:t>Ретта</w:t>
      </w:r>
      <w:proofErr w:type="spellEnd"/>
      <w:r w:rsidRPr="00DE66B2">
        <w:rPr>
          <w:bCs/>
          <w:szCs w:val="24"/>
          <w:shd w:val="clear" w:color="auto" w:fill="FFFFFF"/>
        </w:rPr>
        <w:t xml:space="preserve"> в России и за рубежом: научный исторический обзор. // Российский вестник перинатологии и педиатрии. – 2020. –</w:t>
      </w:r>
      <w:r w:rsidRPr="00DE66B2">
        <w:rPr>
          <w:szCs w:val="24"/>
          <w:shd w:val="clear" w:color="auto" w:fill="FFFFFF"/>
        </w:rPr>
        <w:t xml:space="preserve"> Т.65, №3. – С25-31. 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0,672) </w:t>
      </w:r>
      <w:hyperlink r:id="rId31" w:history="1">
        <w:r w:rsidRPr="00DE66B2">
          <w:rPr>
            <w:rStyle w:val="a3"/>
            <w:szCs w:val="24"/>
            <w:u w:val="none"/>
            <w:shd w:val="clear" w:color="auto" w:fill="FFFFFF"/>
          </w:rPr>
          <w:t>https://doi.org/10.21508/1027-4065-2020-65-3-25-31</w:t>
        </w:r>
      </w:hyperlink>
      <w:r w:rsidRPr="00DE66B2">
        <w:rPr>
          <w:szCs w:val="24"/>
          <w:shd w:val="clear" w:color="auto" w:fill="FFFFFF"/>
        </w:rPr>
        <w:t xml:space="preserve"> , </w:t>
      </w:r>
      <w:hyperlink r:id="rId32" w:history="1">
        <w:r w:rsidRPr="00DE66B2">
          <w:rPr>
            <w:rStyle w:val="a3"/>
            <w:szCs w:val="24"/>
            <w:u w:val="none"/>
            <w:shd w:val="clear" w:color="auto" w:fill="FFFFFF"/>
          </w:rPr>
          <w:t>https://www.ped-perinatology.ru/jour/article/view/1146/931</w:t>
        </w:r>
      </w:hyperlink>
      <w:r w:rsidRPr="00DE66B2">
        <w:rPr>
          <w:szCs w:val="24"/>
          <w:shd w:val="clear" w:color="auto" w:fill="FFFFFF"/>
        </w:rPr>
        <w:t xml:space="preserve"> 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/>
          <w:iCs/>
          <w:szCs w:val="24"/>
          <w:lang w:val="en-US"/>
        </w:rPr>
        <w:t>S</w:t>
      </w:r>
    </w:p>
    <w:p w14:paraId="39C01EA0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, С.Г. Синдром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дисомии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хромосомы Y (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47,XYY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 xml:space="preserve">) у детей с умственной отсталостью, нарушениями полового развития и различными аномалиями генома: молекулярно-цитогенетические исследования [Текст]/ С.Г.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, И.В. Соловьев, О.С. Куринная, В.С. Кравец, А.Д.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Колотий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>, И.А. Демидова, В.О. Шаронин, Ю.Б. Юров, И.Ю. Юров // Российский вестник перинатологии и педиатрии. – 2020. – Т.65. – № 2. – С.40–48. (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 журнала </w:t>
      </w:r>
      <w:r w:rsidRPr="00EB1DF5">
        <w:rPr>
          <w:rFonts w:ascii="Times New Roman" w:hAnsi="Times New Roman" w:cs="Times New Roman"/>
          <w:sz w:val="24"/>
          <w:szCs w:val="24"/>
        </w:rPr>
        <w:t xml:space="preserve">– 0,730;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квартиль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EB1DF5">
        <w:rPr>
          <w:rFonts w:ascii="Times New Roman" w:hAnsi="Times New Roman" w:cs="Times New Roman"/>
          <w:sz w:val="24"/>
          <w:szCs w:val="24"/>
        </w:rPr>
        <w:t>)</w:t>
      </w:r>
      <w:r w:rsidRPr="00EB1D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>:10.21508/1027-4065-2020-65-2-40-48</w:t>
      </w:r>
    </w:p>
    <w:p w14:paraId="1A63ADC1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, С.Г. Синдром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Ретта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 России и за рубежом: научный исторический обзор [Текст]/ С.Г.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, Ю.Б. Юров, В.Ю.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Воинова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>, И.Ю. Юров// Российский вестник перинатологии и педиатрии. –2020. – Т.65. – № 3. – С.25-31. (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фактор журнала – 0,730;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квартиль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EB1DF5">
        <w:rPr>
          <w:rFonts w:ascii="Times New Roman" w:hAnsi="Times New Roman" w:cs="Times New Roman"/>
          <w:sz w:val="24"/>
          <w:szCs w:val="24"/>
        </w:rPr>
        <w:t xml:space="preserve">)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1DF5">
        <w:rPr>
          <w:rFonts w:ascii="Times New Roman" w:hAnsi="Times New Roman" w:cs="Times New Roman"/>
          <w:sz w:val="24"/>
          <w:szCs w:val="24"/>
        </w:rPr>
        <w:t>oi:10.21508/1027-4065-2020-65-3-25-31</w:t>
      </w:r>
    </w:p>
    <w:p w14:paraId="7D0D7F7B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>Гавриловой С.И. под редакцией.</w:t>
      </w:r>
      <w:r w:rsidRPr="00EB1DF5">
        <w:rPr>
          <w:rFonts w:ascii="Times New Roman" w:hAnsi="Times New Roman" w:cs="Times New Roman"/>
          <w:sz w:val="24"/>
          <w:szCs w:val="24"/>
        </w:rPr>
        <w:tab/>
        <w:t xml:space="preserve"> Руководство по гериатрической психиатрии». Москва: «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», 2020. – 440с.: ил. ISBN 978-5-00030-802 -8. </w:t>
      </w:r>
      <w:r w:rsidRPr="00EB1DF5">
        <w:rPr>
          <w:rFonts w:ascii="Times New Roman" w:hAnsi="Times New Roman" w:cs="Times New Roman"/>
          <w:sz w:val="24"/>
          <w:szCs w:val="24"/>
        </w:rPr>
        <w:tab/>
        <w:t>ISBN 978-5-00030-802 -8.</w:t>
      </w:r>
    </w:p>
    <w:p w14:paraId="09E07EA2" w14:textId="2AE9814A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В.Е., Голов 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А.К. ,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 xml:space="preserve"> Царапкин Г.Ю., Кондратьев Н.В., Товмасян А.С., Абашкин Д.А. Пост-GWAS исследования шизофрении. Медицинская генетика 2020-19(4), с.5-6</w:t>
      </w:r>
      <w:r w:rsidR="004A6E0A">
        <w:rPr>
          <w:rFonts w:ascii="Times New Roman" w:hAnsi="Times New Roman" w:cs="Times New Roman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</w:rPr>
        <w:t>10.25557/2073-7998.2020.03.5-6</w:t>
      </w:r>
    </w:p>
    <w:p w14:paraId="0466C487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4678"/>
        </w:tabs>
        <w:rPr>
          <w:szCs w:val="24"/>
        </w:rPr>
      </w:pPr>
      <w:r w:rsidRPr="00DE66B2">
        <w:rPr>
          <w:szCs w:val="24"/>
        </w:rPr>
        <w:t>Головина А. Г., Шмакова О.П. Семьи, воспитывающие детей с расстройствами</w:t>
      </w:r>
      <w:r w:rsidRPr="00DE66B2">
        <w:rPr>
          <w:color w:val="FF0000"/>
          <w:szCs w:val="24"/>
        </w:rPr>
        <w:t xml:space="preserve"> </w:t>
      </w:r>
      <w:r w:rsidRPr="00DE66B2">
        <w:rPr>
          <w:szCs w:val="24"/>
        </w:rPr>
        <w:t>аутистического спектра, формирование терапевтического комплаенса // Вестник «Биомедицина и социология», 2020. - Т. 5, № 1. - С. 59-65.</w:t>
      </w:r>
      <w:r w:rsidRPr="00DE66B2">
        <w:rPr>
          <w:color w:val="FF0000"/>
          <w:szCs w:val="24"/>
        </w:rPr>
        <w:t xml:space="preserve"> </w:t>
      </w:r>
      <w:hyperlink r:id="rId33" w:history="1">
        <w:r w:rsidRPr="00DE66B2">
          <w:rPr>
            <w:rStyle w:val="a3"/>
            <w:szCs w:val="24"/>
            <w:u w:val="none"/>
          </w:rPr>
          <w:t>https://doi.org/10.26787/nydha-2618-8783-2020-5-1-59-65</w:t>
        </w:r>
      </w:hyperlink>
      <w:r w:rsidRPr="00DE66B2">
        <w:rPr>
          <w:szCs w:val="24"/>
        </w:rPr>
        <w:t xml:space="preserve"> </w:t>
      </w:r>
    </w:p>
    <w:p w14:paraId="758E20F1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4678"/>
        </w:tabs>
        <w:rPr>
          <w:szCs w:val="24"/>
        </w:rPr>
      </w:pPr>
      <w:r w:rsidRPr="00DE66B2">
        <w:rPr>
          <w:szCs w:val="24"/>
        </w:rPr>
        <w:t xml:space="preserve">Головина А.Г. Период </w:t>
      </w:r>
      <w:proofErr w:type="spellStart"/>
      <w:r w:rsidRPr="00DE66B2">
        <w:rPr>
          <w:szCs w:val="24"/>
        </w:rPr>
        <w:t>адолесценции</w:t>
      </w:r>
      <w:proofErr w:type="spellEnd"/>
      <w:r w:rsidRPr="00DE66B2">
        <w:rPr>
          <w:szCs w:val="24"/>
        </w:rPr>
        <w:t xml:space="preserve"> как </w:t>
      </w:r>
      <w:proofErr w:type="spellStart"/>
      <w:r w:rsidRPr="00DE66B2">
        <w:rPr>
          <w:szCs w:val="24"/>
        </w:rPr>
        <w:t>биопсихосоциальный</w:t>
      </w:r>
      <w:proofErr w:type="spellEnd"/>
      <w:r w:rsidRPr="00DE66B2">
        <w:rPr>
          <w:szCs w:val="24"/>
        </w:rPr>
        <w:t xml:space="preserve"> фактор развития психических нарушений у подростков // Современная терапия в психиатрии и неврологии, 2020. - №1. - С.4-7. </w:t>
      </w:r>
      <w:hyperlink r:id="rId34" w:history="1">
        <w:r w:rsidRPr="00DE66B2">
          <w:rPr>
            <w:rStyle w:val="a3"/>
            <w:szCs w:val="24"/>
            <w:u w:val="none"/>
          </w:rPr>
          <w:t>https://www.elibrary.ru/item.asp?id=44031377</w:t>
        </w:r>
      </w:hyperlink>
      <w:r w:rsidRPr="00DE66B2">
        <w:rPr>
          <w:szCs w:val="24"/>
        </w:rPr>
        <w:t xml:space="preserve"> </w:t>
      </w:r>
    </w:p>
    <w:p w14:paraId="6892BCB4" w14:textId="77777777" w:rsidR="00EB1DF5" w:rsidRPr="00EB1DF5" w:rsidRDefault="00EB1DF5" w:rsidP="00DE66B2">
      <w:pPr>
        <w:pStyle w:val="1"/>
        <w:widowControl w:val="0"/>
        <w:numPr>
          <w:ilvl w:val="0"/>
          <w:numId w:val="5"/>
        </w:numPr>
        <w:tabs>
          <w:tab w:val="left" w:pos="32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1DF5">
        <w:rPr>
          <w:rFonts w:ascii="Times New Roman" w:hAnsi="Times New Roman"/>
          <w:sz w:val="24"/>
          <w:szCs w:val="24"/>
        </w:rPr>
        <w:t xml:space="preserve">Голубев С.А.,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В.Г. Особенности длительного течения юношеской шизофрении (клинико-катамнестическое исследование). </w:t>
      </w:r>
      <w:r w:rsidRPr="00EB1DF5">
        <w:rPr>
          <w:rFonts w:ascii="Times New Roman" w:hAnsi="Times New Roman"/>
          <w:iCs/>
          <w:sz w:val="24"/>
          <w:szCs w:val="24"/>
        </w:rPr>
        <w:t xml:space="preserve">Ж. неврологии и психиатрии </w:t>
      </w:r>
      <w:proofErr w:type="spellStart"/>
      <w:r w:rsidRPr="00EB1DF5">
        <w:rPr>
          <w:rFonts w:ascii="Times New Roman" w:hAnsi="Times New Roman"/>
          <w:iCs/>
          <w:sz w:val="24"/>
          <w:szCs w:val="24"/>
        </w:rPr>
        <w:t>им.С.С</w:t>
      </w:r>
      <w:proofErr w:type="spellEnd"/>
      <w:r w:rsidRPr="00EB1DF5">
        <w:rPr>
          <w:rFonts w:ascii="Times New Roman" w:hAnsi="Times New Roman"/>
          <w:iCs/>
          <w:sz w:val="24"/>
          <w:szCs w:val="24"/>
        </w:rPr>
        <w:t xml:space="preserve">. Корсакова. Спецвыпуски. </w:t>
      </w:r>
      <w:r w:rsidRPr="00EB1DF5">
        <w:rPr>
          <w:rFonts w:ascii="Times New Roman" w:hAnsi="Times New Roman"/>
          <w:sz w:val="24"/>
          <w:szCs w:val="24"/>
        </w:rPr>
        <w:t xml:space="preserve">2020;120(6-2):23-30. </w:t>
      </w:r>
      <w:hyperlink r:id="rId35" w:tgtFrame="_blank" w:history="1"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https://doi.org/10.17116/jnevro20201200622</w:t>
        </w:r>
      </w:hyperlink>
    </w:p>
    <w:p w14:paraId="605E28AB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szCs w:val="24"/>
        </w:rPr>
        <w:t>Горнушенков</w:t>
      </w:r>
      <w:proofErr w:type="spellEnd"/>
      <w:r w:rsidRPr="00DE66B2">
        <w:rPr>
          <w:szCs w:val="24"/>
        </w:rPr>
        <w:t xml:space="preserve"> И.Д., Плужников И.В. </w:t>
      </w:r>
      <w:proofErr w:type="spellStart"/>
      <w:r w:rsidRPr="00DE66B2">
        <w:rPr>
          <w:szCs w:val="24"/>
        </w:rPr>
        <w:t>Praecox-Gefühl</w:t>
      </w:r>
      <w:proofErr w:type="spellEnd"/>
      <w:r w:rsidRPr="00DE66B2">
        <w:rPr>
          <w:szCs w:val="24"/>
        </w:rPr>
        <w:t xml:space="preserve"> в классических и современных исследованиях. </w:t>
      </w:r>
      <w:r w:rsidRPr="00DE66B2">
        <w:rPr>
          <w:iCs/>
          <w:szCs w:val="24"/>
        </w:rPr>
        <w:t>Психиатрия</w:t>
      </w:r>
      <w:r w:rsidRPr="00DE66B2">
        <w:rPr>
          <w:szCs w:val="24"/>
        </w:rPr>
        <w:t xml:space="preserve">. 2020;18(3):58-64. </w:t>
      </w:r>
      <w:hyperlink r:id="rId36" w:tgtFrame="_blank" w:history="1">
        <w:r w:rsidRPr="00DE66B2">
          <w:rPr>
            <w:rStyle w:val="a3"/>
            <w:szCs w:val="24"/>
            <w:u w:val="none"/>
          </w:rPr>
          <w:t>https://doi.org/10.30629/2618-6667-2020-18-3-58-64</w:t>
        </w:r>
      </w:hyperlink>
    </w:p>
    <w:p w14:paraId="174B1BD0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Дамянович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Е.В.,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Изнак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Е.В.,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Олейчик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И.В.,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Изнак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А.Ф. Особенности ЭЭГ у девушек с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самоповреждающим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поведением в структуре эндогенных депрессий // Психиатрия (Москва) 2020. Т.18. № 2. С.39-45.  </w:t>
      </w:r>
      <w:r w:rsidRPr="00EB1DF5">
        <w:rPr>
          <w:rFonts w:ascii="Times New Roman" w:hAnsi="Times New Roman" w:cs="Times New Roman"/>
          <w:bCs/>
          <w:sz w:val="24"/>
          <w:szCs w:val="24"/>
        </w:rPr>
        <w:t>DOI:10.30629/2618-6667-2020-18-2-39-45</w:t>
      </w:r>
    </w:p>
    <w:p w14:paraId="3776BF6C" w14:textId="77777777" w:rsidR="00EB1DF5" w:rsidRPr="00EB1DF5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jc w:val="left"/>
        <w:rPr>
          <w:szCs w:val="24"/>
        </w:rPr>
      </w:pPr>
      <w:proofErr w:type="spellStart"/>
      <w:r w:rsidRPr="00EB1DF5">
        <w:rPr>
          <w:szCs w:val="24"/>
        </w:rPr>
        <w:t>Дамянович</w:t>
      </w:r>
      <w:proofErr w:type="spellEnd"/>
      <w:r w:rsidRPr="00EB1DF5">
        <w:rPr>
          <w:szCs w:val="24"/>
        </w:rPr>
        <w:t xml:space="preserve"> Е.В., Левченко Н.С., </w:t>
      </w:r>
      <w:proofErr w:type="spellStart"/>
      <w:r w:rsidRPr="00EB1DF5">
        <w:rPr>
          <w:szCs w:val="24"/>
        </w:rPr>
        <w:t>Олейчик</w:t>
      </w:r>
      <w:proofErr w:type="spellEnd"/>
      <w:r w:rsidRPr="00EB1DF5">
        <w:rPr>
          <w:szCs w:val="24"/>
        </w:rPr>
        <w:t xml:space="preserve"> И.В., </w:t>
      </w:r>
      <w:proofErr w:type="spellStart"/>
      <w:r w:rsidRPr="00EB1DF5">
        <w:rPr>
          <w:szCs w:val="24"/>
        </w:rPr>
        <w:t>Изнак</w:t>
      </w:r>
      <w:proofErr w:type="spellEnd"/>
      <w:r w:rsidRPr="00EB1DF5">
        <w:rPr>
          <w:szCs w:val="24"/>
        </w:rPr>
        <w:t xml:space="preserve"> А.Ф. Особенности ЭЭГ у девушек с </w:t>
      </w:r>
      <w:proofErr w:type="spellStart"/>
      <w:r w:rsidRPr="00EB1DF5">
        <w:rPr>
          <w:szCs w:val="24"/>
        </w:rPr>
        <w:t>самоповреждающим</w:t>
      </w:r>
      <w:proofErr w:type="spellEnd"/>
      <w:r w:rsidRPr="00EB1DF5">
        <w:rPr>
          <w:szCs w:val="24"/>
        </w:rPr>
        <w:t xml:space="preserve"> поведением. «Психиатрия». 2020;18(2):38-44. </w:t>
      </w:r>
      <w:r w:rsidRPr="00EB1DF5">
        <w:rPr>
          <w:szCs w:val="24"/>
          <w:shd w:val="clear" w:color="auto" w:fill="FFFFFF"/>
          <w:lang w:val="en-US"/>
        </w:rPr>
        <w:t>DOI</w:t>
      </w:r>
      <w:r w:rsidRPr="00EB1DF5">
        <w:rPr>
          <w:szCs w:val="24"/>
          <w:shd w:val="clear" w:color="auto" w:fill="FFFFFF"/>
        </w:rPr>
        <w:t>:10.30629/2618-6667-2020-18-2-38-44</w:t>
      </w:r>
    </w:p>
    <w:p w14:paraId="619A694D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Данилина К.К., Горбачевская Н.Л. Исследование адаптивного статуса и аутистических проявлений у разновозрастных групп пациентов с моногенной формой расстройств аутистического спектра – синдромом Мартина–Белл. [Электронный ресурс] Клиническая и специальная психология.  2020. Том 9. №2. С.79–98. </w:t>
      </w:r>
      <w:r w:rsidRPr="00EB1DF5">
        <w:rPr>
          <w:rFonts w:ascii="Times New Roman" w:hAnsi="Times New Roman" w:cs="Times New Roman"/>
          <w:bCs/>
          <w:iCs/>
          <w:sz w:val="24"/>
          <w:szCs w:val="24"/>
        </w:rPr>
        <w:t>DOI:</w:t>
      </w:r>
      <w:r w:rsidRPr="00EB1DF5">
        <w:rPr>
          <w:rFonts w:ascii="Times New Roman" w:hAnsi="Times New Roman" w:cs="Times New Roman"/>
          <w:bCs/>
          <w:sz w:val="24"/>
          <w:szCs w:val="24"/>
        </w:rPr>
        <w:t>10.17759/cpse.2020090204</w:t>
      </w:r>
    </w:p>
    <w:p w14:paraId="7BC68B5B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bCs/>
          <w:szCs w:val="24"/>
        </w:rPr>
        <w:t xml:space="preserve">Демидова И.А. (2), </w:t>
      </w:r>
      <w:proofErr w:type="spellStart"/>
      <w:r w:rsidRPr="00DE66B2">
        <w:rPr>
          <w:bCs/>
          <w:szCs w:val="24"/>
        </w:rPr>
        <w:t>Ворсанова</w:t>
      </w:r>
      <w:proofErr w:type="spellEnd"/>
      <w:r w:rsidRPr="00DE66B2">
        <w:rPr>
          <w:bCs/>
          <w:szCs w:val="24"/>
        </w:rPr>
        <w:t xml:space="preserve"> С.Г. (2), Куринная О.С. (2), Васин К.С. (2), </w:t>
      </w:r>
      <w:proofErr w:type="spellStart"/>
      <w:r w:rsidRPr="00DE66B2">
        <w:rPr>
          <w:bCs/>
          <w:szCs w:val="24"/>
        </w:rPr>
        <w:t>Воинова</w:t>
      </w:r>
      <w:proofErr w:type="spellEnd"/>
      <w:r w:rsidRPr="00DE66B2">
        <w:rPr>
          <w:bCs/>
          <w:szCs w:val="24"/>
        </w:rPr>
        <w:t xml:space="preserve"> В.Ю. (2), Зеленова М.А. (2), </w:t>
      </w:r>
      <w:proofErr w:type="spellStart"/>
      <w:r w:rsidRPr="00DE66B2">
        <w:rPr>
          <w:bCs/>
          <w:szCs w:val="24"/>
        </w:rPr>
        <w:t>Колотий</w:t>
      </w:r>
      <w:proofErr w:type="spellEnd"/>
      <w:r w:rsidRPr="00DE66B2">
        <w:rPr>
          <w:bCs/>
          <w:szCs w:val="24"/>
        </w:rPr>
        <w:t xml:space="preserve"> А.Д. (2), Кравец В.С. (2), </w:t>
      </w:r>
      <w:proofErr w:type="spellStart"/>
      <w:r w:rsidRPr="00DE66B2">
        <w:rPr>
          <w:bCs/>
          <w:szCs w:val="24"/>
        </w:rPr>
        <w:t>Булатникова</w:t>
      </w:r>
      <w:proofErr w:type="spellEnd"/>
      <w:r w:rsidRPr="00DE66B2">
        <w:rPr>
          <w:bCs/>
          <w:szCs w:val="24"/>
        </w:rPr>
        <w:t xml:space="preserve"> М.А., Яблонская М.И., Шаронин В.О., Юров Ю.Б. (2), Юров И.Ю. (3) Молекулярное </w:t>
      </w:r>
      <w:proofErr w:type="spellStart"/>
      <w:r w:rsidRPr="00DE66B2">
        <w:rPr>
          <w:bCs/>
          <w:szCs w:val="24"/>
        </w:rPr>
        <w:t>кариотипирование</w:t>
      </w:r>
      <w:proofErr w:type="spellEnd"/>
      <w:r w:rsidRPr="00DE66B2">
        <w:rPr>
          <w:bCs/>
          <w:szCs w:val="24"/>
        </w:rPr>
        <w:t xml:space="preserve"> хромосомных аномалий и</w:t>
      </w:r>
      <w:r w:rsidRPr="00DE66B2">
        <w:rPr>
          <w:szCs w:val="24"/>
        </w:rPr>
        <w:t xml:space="preserve"> вариаций числа копий последовательностей ДНК (</w:t>
      </w:r>
      <w:proofErr w:type="spellStart"/>
      <w:r w:rsidRPr="00DE66B2">
        <w:rPr>
          <w:szCs w:val="24"/>
        </w:rPr>
        <w:t>CNVs</w:t>
      </w:r>
      <w:proofErr w:type="spellEnd"/>
      <w:r w:rsidRPr="00DE66B2">
        <w:rPr>
          <w:szCs w:val="24"/>
        </w:rPr>
        <w:t xml:space="preserve">) при идиопатических формах умственной отсталости и эпилепсии. // Научные результаты биомедицинских исследований. </w:t>
      </w:r>
      <w:r w:rsidRPr="00DE66B2">
        <w:rPr>
          <w:szCs w:val="24"/>
          <w:shd w:val="clear" w:color="auto" w:fill="FFFFFF"/>
        </w:rPr>
        <w:t xml:space="preserve">– </w:t>
      </w:r>
      <w:r w:rsidRPr="00DE66B2">
        <w:rPr>
          <w:szCs w:val="24"/>
        </w:rPr>
        <w:t xml:space="preserve">2020. </w:t>
      </w:r>
      <w:r w:rsidRPr="00DE66B2">
        <w:rPr>
          <w:szCs w:val="24"/>
          <w:shd w:val="clear" w:color="auto" w:fill="FFFFFF"/>
        </w:rPr>
        <w:t>– Т.</w:t>
      </w:r>
      <w:r w:rsidRPr="00DE66B2">
        <w:rPr>
          <w:szCs w:val="24"/>
        </w:rPr>
        <w:t xml:space="preserve">6, №2. </w:t>
      </w:r>
      <w:r w:rsidRPr="00DE66B2">
        <w:rPr>
          <w:szCs w:val="24"/>
          <w:shd w:val="clear" w:color="auto" w:fill="FFFFFF"/>
        </w:rPr>
        <w:t>– С.</w:t>
      </w:r>
      <w:r w:rsidRPr="00DE66B2">
        <w:rPr>
          <w:szCs w:val="24"/>
        </w:rPr>
        <w:t xml:space="preserve">172-197. </w:t>
      </w:r>
      <w:r w:rsidRPr="00DE66B2">
        <w:rPr>
          <w:szCs w:val="24"/>
          <w:shd w:val="clear" w:color="auto" w:fill="FFFFFF"/>
        </w:rPr>
        <w:t>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0,341) </w:t>
      </w:r>
      <w:hyperlink r:id="rId37" w:history="1">
        <w:r w:rsidRPr="00DE66B2">
          <w:rPr>
            <w:rStyle w:val="a3"/>
            <w:szCs w:val="24"/>
            <w:u w:val="none"/>
            <w:shd w:val="clear" w:color="auto" w:fill="FFFFFF"/>
          </w:rPr>
          <w:t>https://doi.org/</w:t>
        </w:r>
        <w:r w:rsidRPr="00DE66B2">
          <w:rPr>
            <w:rStyle w:val="a3"/>
            <w:szCs w:val="24"/>
            <w:u w:val="none"/>
          </w:rPr>
          <w:t>10.18413/2658-6533-2020-6-2-0-3</w:t>
        </w:r>
      </w:hyperlink>
      <w:r w:rsidRPr="00DE66B2">
        <w:rPr>
          <w:szCs w:val="24"/>
        </w:rPr>
        <w:t xml:space="preserve">, </w:t>
      </w:r>
      <w:hyperlink r:id="rId38" w:history="1">
        <w:r w:rsidRPr="00DE66B2">
          <w:rPr>
            <w:rStyle w:val="a3"/>
            <w:szCs w:val="24"/>
            <w:u w:val="none"/>
            <w:lang w:val="en-US"/>
          </w:rPr>
          <w:t>http</w:t>
        </w:r>
        <w:r w:rsidRPr="00DE66B2">
          <w:rPr>
            <w:rStyle w:val="a3"/>
            <w:szCs w:val="24"/>
            <w:u w:val="none"/>
          </w:rPr>
          <w:t>://</w:t>
        </w:r>
        <w:proofErr w:type="spellStart"/>
        <w:r w:rsidRPr="00DE66B2">
          <w:rPr>
            <w:rStyle w:val="a3"/>
            <w:szCs w:val="24"/>
            <w:u w:val="none"/>
            <w:lang w:val="en-US"/>
          </w:rPr>
          <w:t>rrmedicine</w:t>
        </w:r>
        <w:proofErr w:type="spellEnd"/>
        <w:r w:rsidRPr="00DE66B2">
          <w:rPr>
            <w:rStyle w:val="a3"/>
            <w:szCs w:val="24"/>
            <w:u w:val="none"/>
          </w:rPr>
          <w:t>.</w:t>
        </w:r>
        <w:proofErr w:type="spellStart"/>
        <w:r w:rsidRPr="00DE66B2">
          <w:rPr>
            <w:rStyle w:val="a3"/>
            <w:szCs w:val="24"/>
            <w:u w:val="none"/>
            <w:lang w:val="en-US"/>
          </w:rPr>
          <w:t>ru</w:t>
        </w:r>
        <w:proofErr w:type="spellEnd"/>
        <w:r w:rsidRPr="00DE66B2">
          <w:rPr>
            <w:rStyle w:val="a3"/>
            <w:szCs w:val="24"/>
            <w:u w:val="none"/>
          </w:rPr>
          <w:t>/</w:t>
        </w:r>
        <w:r w:rsidRPr="00DE66B2">
          <w:rPr>
            <w:rStyle w:val="a3"/>
            <w:szCs w:val="24"/>
            <w:u w:val="none"/>
            <w:lang w:val="en-US"/>
          </w:rPr>
          <w:t>journal</w:t>
        </w:r>
        <w:r w:rsidRPr="00DE66B2">
          <w:rPr>
            <w:rStyle w:val="a3"/>
            <w:szCs w:val="24"/>
            <w:u w:val="none"/>
          </w:rPr>
          <w:t>/</w:t>
        </w:r>
        <w:r w:rsidRPr="00DE66B2">
          <w:rPr>
            <w:rStyle w:val="a3"/>
            <w:szCs w:val="24"/>
            <w:u w:val="none"/>
            <w:lang w:val="en-US"/>
          </w:rPr>
          <w:t>annotation</w:t>
        </w:r>
        <w:r w:rsidRPr="00DE66B2">
          <w:rPr>
            <w:rStyle w:val="a3"/>
            <w:szCs w:val="24"/>
            <w:u w:val="none"/>
          </w:rPr>
          <w:t>/2038/</w:t>
        </w:r>
      </w:hyperlink>
      <w:r w:rsidRPr="00DE66B2">
        <w:rPr>
          <w:szCs w:val="24"/>
        </w:rPr>
        <w:t xml:space="preserve"> 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rStyle w:val="2"/>
          <w:rFonts w:ascii="Times New Roman" w:hAnsi="Times New Roman" w:cs="Times New Roman"/>
          <w:sz w:val="24"/>
          <w:szCs w:val="24"/>
          <w:lang w:val="en-US"/>
        </w:rPr>
        <w:t>V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ADD20D7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Демидова, И.А. Молекулярное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кариотипирование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хромосомных аномалий и вариаций числа копий последовательностей ДНК (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CNVs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) при идиопатических формах умственной отсталости и эпилепсии [Текст]</w:t>
      </w:r>
      <w:r w:rsidRPr="00EB1DF5">
        <w:rPr>
          <w:rFonts w:ascii="Times New Roman" w:hAnsi="Times New Roman" w:cs="Times New Roman"/>
          <w:sz w:val="24"/>
          <w:szCs w:val="24"/>
        </w:rPr>
        <w:t>/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Демидова, С.Г.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Ворсанова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О.С. Куринная, К.С. Васин, В.Ю.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Воинова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М.А. Зеленова, А.Д.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Колотий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В.С. Кравец, М.А.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Булатникова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М.И. Яблонская, В.О. Шаронин, Ю.Б. Юров, И.Ю. Юров// Научные результаты биомедицинских исследований. – 2020. </w:t>
      </w:r>
      <w:r w:rsidRPr="00EB1DF5">
        <w:rPr>
          <w:rFonts w:ascii="Times New Roman" w:hAnsi="Times New Roman" w:cs="Times New Roman"/>
          <w:sz w:val="24"/>
          <w:szCs w:val="24"/>
        </w:rPr>
        <w:t xml:space="preserve">– 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Т.6. 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 xml:space="preserve">– 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proofErr w:type="gram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– С.172-197.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 журнала – 1,209; квартиль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: 10.18413/2658-6533-2020-6-2-0-3</w:t>
      </w:r>
    </w:p>
    <w:p w14:paraId="60419878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Дороженок</w:t>
      </w:r>
      <w:proofErr w:type="spellEnd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И.Ю.  </w:t>
      </w:r>
      <w:proofErr w:type="spellStart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Соматизированные</w:t>
      </w:r>
      <w:proofErr w:type="spellEnd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расстройства аффективного и невротического регистров в условиях пандемии COVID-19 (разборы клинических случаев). // Неврология, </w:t>
      </w:r>
      <w:proofErr w:type="spellStart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Нейропсихиатрия</w:t>
      </w:r>
      <w:proofErr w:type="spellEnd"/>
      <w:r w:rsidRPr="00EB1D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Психосоматика, </w:t>
      </w:r>
      <w:r w:rsidRPr="00EB1DF5">
        <w:rPr>
          <w:rFonts w:ascii="Times New Roman" w:hAnsi="Times New Roman" w:cs="Times New Roman"/>
          <w:sz w:val="24"/>
          <w:szCs w:val="24"/>
          <w:lang w:val="en-GB"/>
        </w:rPr>
        <w:t>Scopus</w:t>
      </w:r>
      <w:r w:rsidRPr="00EB1DF5">
        <w:rPr>
          <w:rFonts w:ascii="Times New Roman" w:hAnsi="Times New Roman" w:cs="Times New Roman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 xml:space="preserve">4, 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10.14412</w:t>
      </w:r>
      <w:proofErr w:type="gram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/2074-2711-2020-6-137-143 </w:t>
      </w:r>
    </w:p>
    <w:p w14:paraId="4F830E8E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Дороженок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И.Ю.,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Снарская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 Михайлова М. Ассоциированные с зудом психосоматические расстройства у больных красным плоским лишаем. // Российский журнал кожных и венерических болезней. 2020; 23 (1). – С.42-49. </w:t>
      </w:r>
      <w:r w:rsidRPr="00EB1DF5">
        <w:rPr>
          <w:rFonts w:ascii="Times New Roman" w:hAnsi="Times New Roman" w:cs="Times New Roman"/>
          <w:sz w:val="24"/>
          <w:szCs w:val="24"/>
        </w:rPr>
        <w:tab/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doi.org/10.17816/dv2020142-49</w:t>
      </w:r>
    </w:p>
    <w:p w14:paraId="71D24B0E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szCs w:val="24"/>
        </w:rPr>
        <w:t>Ениколопов</w:t>
      </w:r>
      <w:proofErr w:type="spellEnd"/>
      <w:r w:rsidRPr="00DE66B2">
        <w:rPr>
          <w:szCs w:val="24"/>
        </w:rPr>
        <w:t xml:space="preserve"> С.Н., Бойко О.М., Медведева Т.И., Воронцова О.Ю., Казьмина О.Ю.  Динамика психологических реакций на начальном этапе пандемии COVID-19. Психолого-педагогические исследования. 2020. Том 12. № 2. С. 108–126, doi:10.17759/psyedu.2020120207</w:t>
      </w:r>
    </w:p>
    <w:p w14:paraId="3E30E9CF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Захарова Н. В., Зозуля С. А., Сарманова З. В.,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Бравве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В.,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Отман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Н.,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П. Особенности иммунного профиля больных шизофренией с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кататоническим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синдромом. // Журнал неврологии и психиатрии имени С.С. Корсакова. – 2020. - Т. 120, № 6,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46-53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39" w:history="1">
        <w:r w:rsidRPr="00EB1DF5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10.17116/jnevro202012006246</w:t>
        </w:r>
      </w:hyperlink>
    </w:p>
    <w:p w14:paraId="75868DDA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Зозуля С. А.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Олейчик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И.В.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Якимец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А.В.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Клюшник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Т. П.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терапии астенических расстройств в ремиссии у больных приступообразно-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прогредиентной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шизофренией (клинико-иммунологический анализ) // Журнал неврологии и психиатрии им. С.С. Корсакова. - 2020. - Т. 120, № 6. </w:t>
      </w:r>
      <w:r w:rsidRPr="00EB1DF5">
        <w:rPr>
          <w:rFonts w:ascii="Times New Roman" w:hAnsi="Times New Roman" w:cs="Times New Roman"/>
          <w:sz w:val="24"/>
          <w:szCs w:val="24"/>
        </w:rPr>
        <w:t>- С.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64-74,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10.17116/</w:t>
      </w:r>
      <w:proofErr w:type="spellStart"/>
      <w:r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jnevro</w:t>
      </w:r>
      <w:proofErr w:type="spellEnd"/>
      <w:r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202012006164</w:t>
      </w:r>
    </w:p>
    <w:p w14:paraId="0F6BCA7B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Зозуля С.А.,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Отман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И.Н.,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Юнилайнен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Аниховская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Т.П., Яковлев М.Ю. Показатели маркёров системного воспаления и системной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эндотоксинемии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пациентов с эндогенными психозами. // Патогенез. – 2020. - Т. 18, № 1.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34-41.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:10.25557/2310-0435.2020.01.34-41</w:t>
      </w:r>
    </w:p>
    <w:p w14:paraId="35438A3B" w14:textId="4C79C0FD" w:rsidR="00EB1DF5" w:rsidRPr="00EB1DF5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jc w:val="left"/>
        <w:rPr>
          <w:szCs w:val="24"/>
        </w:rPr>
      </w:pPr>
      <w:r w:rsidRPr="00EB1DF5">
        <w:rPr>
          <w:szCs w:val="24"/>
        </w:rPr>
        <w:t xml:space="preserve">Зозуля С.А., </w:t>
      </w:r>
      <w:proofErr w:type="spellStart"/>
      <w:r w:rsidRPr="00EB1DF5">
        <w:rPr>
          <w:szCs w:val="24"/>
        </w:rPr>
        <w:t>Отман</w:t>
      </w:r>
      <w:proofErr w:type="spellEnd"/>
      <w:r w:rsidRPr="00EB1DF5">
        <w:rPr>
          <w:szCs w:val="24"/>
        </w:rPr>
        <w:t xml:space="preserve"> И.Н., </w:t>
      </w:r>
      <w:proofErr w:type="spellStart"/>
      <w:r w:rsidRPr="00EB1DF5">
        <w:rPr>
          <w:szCs w:val="24"/>
        </w:rPr>
        <w:t>Олейчик</w:t>
      </w:r>
      <w:proofErr w:type="spellEnd"/>
      <w:r w:rsidRPr="00EB1DF5">
        <w:rPr>
          <w:szCs w:val="24"/>
        </w:rPr>
        <w:t xml:space="preserve"> И.В</w:t>
      </w:r>
      <w:r w:rsidRPr="00EB1DF5">
        <w:rPr>
          <w:b/>
          <w:szCs w:val="24"/>
        </w:rPr>
        <w:t>.,</w:t>
      </w:r>
      <w:r w:rsidRPr="00EB1DF5">
        <w:rPr>
          <w:szCs w:val="24"/>
        </w:rPr>
        <w:t xml:space="preserve"> </w:t>
      </w:r>
      <w:proofErr w:type="spellStart"/>
      <w:r w:rsidRPr="00EB1DF5">
        <w:rPr>
          <w:szCs w:val="24"/>
        </w:rPr>
        <w:t>Аниховская</w:t>
      </w:r>
      <w:proofErr w:type="spellEnd"/>
      <w:r w:rsidRPr="00EB1DF5">
        <w:rPr>
          <w:szCs w:val="24"/>
        </w:rPr>
        <w:t xml:space="preserve"> И.А., Яковлев М.Ю., </w:t>
      </w:r>
      <w:proofErr w:type="spellStart"/>
      <w:r w:rsidRPr="00EB1DF5">
        <w:rPr>
          <w:szCs w:val="24"/>
        </w:rPr>
        <w:t>Клюшник</w:t>
      </w:r>
      <w:proofErr w:type="spellEnd"/>
      <w:r w:rsidRPr="00EB1DF5">
        <w:rPr>
          <w:szCs w:val="24"/>
        </w:rPr>
        <w:t xml:space="preserve"> Т.П.</w:t>
      </w:r>
      <w:r w:rsidRPr="00EB1DF5">
        <w:rPr>
          <w:szCs w:val="24"/>
          <w:vertAlign w:val="superscript"/>
        </w:rPr>
        <w:t xml:space="preserve"> </w:t>
      </w:r>
      <w:r w:rsidRPr="00EB1DF5">
        <w:rPr>
          <w:szCs w:val="24"/>
        </w:rPr>
        <w:t xml:space="preserve">Сопряженность процессов системного воспаления и системной </w:t>
      </w:r>
      <w:proofErr w:type="spellStart"/>
      <w:r w:rsidRPr="00EB1DF5">
        <w:rPr>
          <w:szCs w:val="24"/>
        </w:rPr>
        <w:t>эндотоксинемии</w:t>
      </w:r>
      <w:proofErr w:type="spellEnd"/>
      <w:r w:rsidRPr="00EB1DF5">
        <w:rPr>
          <w:szCs w:val="24"/>
        </w:rPr>
        <w:t xml:space="preserve"> при эндогенных психозах. </w:t>
      </w:r>
      <w:r w:rsidRPr="00EB1DF5">
        <w:rPr>
          <w:bCs/>
          <w:szCs w:val="24"/>
        </w:rPr>
        <w:t>Сибирский вестник психиатрии и наркологии. 2020;3(108):17–27.</w:t>
      </w:r>
      <w:hyperlink r:id="rId40">
        <w:r w:rsidRPr="00EB1DF5">
          <w:rPr>
            <w:rStyle w:val="-"/>
            <w:bCs/>
            <w:szCs w:val="24"/>
            <w:highlight w:val="white"/>
            <w:u w:val="none"/>
            <w:lang w:val="en-US"/>
          </w:rPr>
          <w:t>DOI</w:t>
        </w:r>
      </w:hyperlink>
      <w:r w:rsidRPr="00EB1DF5">
        <w:rPr>
          <w:rStyle w:val="-"/>
          <w:bCs/>
          <w:szCs w:val="24"/>
          <w:highlight w:val="white"/>
          <w:u w:val="none"/>
        </w:rPr>
        <w:t>:</w:t>
      </w:r>
      <w:hyperlink r:id="rId41">
        <w:r w:rsidRPr="00EB1DF5">
          <w:rPr>
            <w:rStyle w:val="-"/>
            <w:bCs/>
            <w:szCs w:val="24"/>
            <w:u w:val="none"/>
          </w:rPr>
          <w:t>10.26617/1810-3111-2020-3(108)-17-27</w:t>
        </w:r>
      </w:hyperlink>
      <w:r w:rsidRPr="00EB1DF5">
        <w:rPr>
          <w:bCs/>
          <w:szCs w:val="24"/>
        </w:rPr>
        <w:t xml:space="preserve"> </w:t>
      </w:r>
      <w:r w:rsidRPr="00EB1DF5">
        <w:rPr>
          <w:bCs/>
          <w:szCs w:val="24"/>
          <w:lang w:val="en-US"/>
        </w:rPr>
        <w:t>V</w:t>
      </w:r>
      <w:r w:rsidRPr="00EB1DF5">
        <w:rPr>
          <w:bCs/>
          <w:szCs w:val="24"/>
        </w:rPr>
        <w:t xml:space="preserve"> </w:t>
      </w:r>
    </w:p>
    <w:p w14:paraId="4C481735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Иванов С.В., Смулевич А.Б., Воронова Е.И. Антипсихотик нового поколения </w:t>
      </w:r>
      <w:proofErr w:type="spellStart"/>
      <w:r w:rsidRPr="00DE66B2">
        <w:rPr>
          <w:szCs w:val="24"/>
          <w:shd w:val="clear" w:color="auto" w:fill="FFFFFF"/>
        </w:rPr>
        <w:t>карипразин</w:t>
      </w:r>
      <w:proofErr w:type="spellEnd"/>
      <w:r w:rsidRPr="00DE66B2">
        <w:rPr>
          <w:szCs w:val="24"/>
          <w:shd w:val="clear" w:color="auto" w:fill="FFFFFF"/>
        </w:rPr>
        <w:t xml:space="preserve"> (</w:t>
      </w:r>
      <w:proofErr w:type="spellStart"/>
      <w:r w:rsidRPr="00DE66B2">
        <w:rPr>
          <w:szCs w:val="24"/>
          <w:shd w:val="clear" w:color="auto" w:fill="FFFFFF"/>
        </w:rPr>
        <w:t>Реагила</w:t>
      </w:r>
      <w:proofErr w:type="spellEnd"/>
      <w:r w:rsidRPr="00DE66B2">
        <w:rPr>
          <w:szCs w:val="24"/>
          <w:shd w:val="clear" w:color="auto" w:fill="FFFFFF"/>
        </w:rPr>
        <w:t xml:space="preserve">): спектр клинической эффективности и безопасности в лечении шизофрении. Психиатрия. 2020;18(4):139–148. </w:t>
      </w:r>
      <w:r w:rsidRPr="00DE66B2">
        <w:rPr>
          <w:szCs w:val="24"/>
          <w:lang w:val="en-GB"/>
        </w:rPr>
        <w:t>Scopus</w:t>
      </w:r>
      <w:r w:rsidRPr="00DE66B2">
        <w:rPr>
          <w:szCs w:val="24"/>
        </w:rPr>
        <w:t xml:space="preserve"> </w:t>
      </w:r>
      <w:r w:rsidRPr="00DE66B2">
        <w:rPr>
          <w:szCs w:val="24"/>
          <w:lang w:val="en-US"/>
        </w:rPr>
        <w:t>Q</w:t>
      </w:r>
      <w:r w:rsidRPr="00DE66B2">
        <w:rPr>
          <w:szCs w:val="24"/>
        </w:rPr>
        <w:t xml:space="preserve">4, </w:t>
      </w:r>
      <w:hyperlink r:id="rId42" w:history="1">
        <w:r w:rsidRPr="00DE66B2">
          <w:rPr>
            <w:rStyle w:val="a3"/>
            <w:szCs w:val="24"/>
            <w:u w:val="none"/>
            <w:shd w:val="clear" w:color="auto" w:fill="FFFFFF"/>
          </w:rPr>
          <w:t>doi.org/10.30629/2618-6667-2020-18-4-139-148</w:t>
        </w:r>
      </w:hyperlink>
    </w:p>
    <w:p w14:paraId="512997CD" w14:textId="77777777" w:rsidR="00EB1DF5" w:rsidRPr="00EB1DF5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jc w:val="left"/>
        <w:rPr>
          <w:szCs w:val="24"/>
        </w:rPr>
      </w:pPr>
      <w:proofErr w:type="spellStart"/>
      <w:r w:rsidRPr="00EB1DF5">
        <w:rPr>
          <w:szCs w:val="24"/>
        </w:rPr>
        <w:t>Изнак</w:t>
      </w:r>
      <w:proofErr w:type="spellEnd"/>
      <w:r w:rsidRPr="00EB1DF5">
        <w:rPr>
          <w:szCs w:val="24"/>
        </w:rPr>
        <w:t xml:space="preserve"> Е.В., </w:t>
      </w:r>
      <w:proofErr w:type="spellStart"/>
      <w:r w:rsidRPr="00EB1DF5">
        <w:rPr>
          <w:szCs w:val="24"/>
        </w:rPr>
        <w:t>Дамянович</w:t>
      </w:r>
      <w:proofErr w:type="spellEnd"/>
      <w:r w:rsidRPr="00EB1DF5">
        <w:rPr>
          <w:szCs w:val="24"/>
        </w:rPr>
        <w:t xml:space="preserve"> Е.В.,</w:t>
      </w:r>
      <w:r w:rsidRPr="00EB1DF5">
        <w:rPr>
          <w:szCs w:val="24"/>
          <w:lang w:val="en-US"/>
        </w:rPr>
        <w:t> </w:t>
      </w:r>
      <w:r w:rsidRPr="00EB1DF5">
        <w:rPr>
          <w:szCs w:val="24"/>
        </w:rPr>
        <w:t xml:space="preserve">Левченко Н.С., </w:t>
      </w:r>
      <w:proofErr w:type="spellStart"/>
      <w:r w:rsidRPr="00EB1DF5">
        <w:rPr>
          <w:szCs w:val="24"/>
        </w:rPr>
        <w:t>Олейчик</w:t>
      </w:r>
      <w:proofErr w:type="spellEnd"/>
      <w:r w:rsidRPr="00EB1DF5">
        <w:rPr>
          <w:szCs w:val="24"/>
        </w:rPr>
        <w:t xml:space="preserve"> И.В., </w:t>
      </w:r>
      <w:proofErr w:type="spellStart"/>
      <w:r w:rsidRPr="00EB1DF5">
        <w:rPr>
          <w:szCs w:val="24"/>
        </w:rPr>
        <w:t>Изнак</w:t>
      </w:r>
      <w:proofErr w:type="spellEnd"/>
      <w:r w:rsidRPr="00EB1DF5">
        <w:rPr>
          <w:szCs w:val="24"/>
        </w:rPr>
        <w:t xml:space="preserve"> А.Ф. Асимметрии ЭЭГ у пациенток подростково-юношеского возраста при депрессиях с разными видами </w:t>
      </w:r>
      <w:proofErr w:type="spellStart"/>
      <w:r w:rsidRPr="00EB1DF5">
        <w:rPr>
          <w:szCs w:val="24"/>
        </w:rPr>
        <w:t>аутоагрессивного</w:t>
      </w:r>
      <w:proofErr w:type="spellEnd"/>
      <w:r w:rsidRPr="00EB1DF5">
        <w:rPr>
          <w:szCs w:val="24"/>
        </w:rPr>
        <w:t xml:space="preserve"> поведения. Психиатрия. 2020;18(3):14-21.</w:t>
      </w:r>
      <w:r w:rsidRPr="00EB1DF5">
        <w:rPr>
          <w:szCs w:val="24"/>
        </w:rPr>
        <w:tab/>
      </w:r>
      <w:hyperlink r:id="rId43">
        <w:r w:rsidRPr="00EB1DF5">
          <w:rPr>
            <w:rStyle w:val="-"/>
            <w:szCs w:val="24"/>
            <w:highlight w:val="white"/>
            <w:u w:val="none"/>
            <w:lang w:val="en-US"/>
          </w:rPr>
          <w:t>DOI</w:t>
        </w:r>
        <w:r w:rsidRPr="00EB1DF5">
          <w:rPr>
            <w:rStyle w:val="-"/>
            <w:szCs w:val="24"/>
            <w:highlight w:val="white"/>
            <w:u w:val="none"/>
          </w:rPr>
          <w:t>:</w:t>
        </w:r>
      </w:hyperlink>
      <w:hyperlink r:id="rId44">
        <w:r w:rsidRPr="00EB1DF5">
          <w:rPr>
            <w:rStyle w:val="-"/>
            <w:szCs w:val="24"/>
            <w:u w:val="none"/>
          </w:rPr>
          <w:t>10.30629/2618-6667-2020-18-3-14-21</w:t>
        </w:r>
      </w:hyperlink>
    </w:p>
    <w:p w14:paraId="43B16A2A" w14:textId="77777777" w:rsidR="00EB1DF5" w:rsidRPr="00EB1DF5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jc w:val="left"/>
        <w:rPr>
          <w:szCs w:val="24"/>
        </w:rPr>
      </w:pPr>
      <w:proofErr w:type="spellStart"/>
      <w:r w:rsidRPr="00EB1DF5">
        <w:rPr>
          <w:szCs w:val="24"/>
        </w:rPr>
        <w:t>Изнак</w:t>
      </w:r>
      <w:proofErr w:type="spellEnd"/>
      <w:r w:rsidRPr="00EB1DF5">
        <w:rPr>
          <w:szCs w:val="24"/>
        </w:rPr>
        <w:t xml:space="preserve"> Е.В., </w:t>
      </w:r>
      <w:proofErr w:type="spellStart"/>
      <w:r w:rsidRPr="00EB1DF5">
        <w:rPr>
          <w:szCs w:val="24"/>
        </w:rPr>
        <w:t>Изнак</w:t>
      </w:r>
      <w:proofErr w:type="spellEnd"/>
      <w:r w:rsidRPr="00EB1DF5">
        <w:rPr>
          <w:szCs w:val="24"/>
        </w:rPr>
        <w:t xml:space="preserve"> А.Ф., </w:t>
      </w:r>
      <w:proofErr w:type="spellStart"/>
      <w:r w:rsidRPr="00EB1DF5">
        <w:rPr>
          <w:szCs w:val="24"/>
        </w:rPr>
        <w:t>Олейчик</w:t>
      </w:r>
      <w:proofErr w:type="spellEnd"/>
      <w:r w:rsidRPr="00EB1DF5">
        <w:rPr>
          <w:szCs w:val="24"/>
        </w:rPr>
        <w:t xml:space="preserve"> И.В</w:t>
      </w:r>
      <w:r w:rsidRPr="00EB1DF5">
        <w:rPr>
          <w:b/>
          <w:szCs w:val="24"/>
        </w:rPr>
        <w:t>.</w:t>
      </w:r>
      <w:r w:rsidRPr="00EB1DF5">
        <w:rPr>
          <w:szCs w:val="24"/>
        </w:rPr>
        <w:t xml:space="preserve"> Количественная ЭЭГ в прогнозе эффективности </w:t>
      </w:r>
      <w:r w:rsidRPr="00EB1DF5">
        <w:rPr>
          <w:szCs w:val="24"/>
        </w:rPr>
        <w:lastRenderedPageBreak/>
        <w:t xml:space="preserve">комбинированной антидепрессивной терапии, включающей </w:t>
      </w:r>
      <w:proofErr w:type="spellStart"/>
      <w:r w:rsidRPr="00EB1DF5">
        <w:rPr>
          <w:szCs w:val="24"/>
        </w:rPr>
        <w:t>транскраниальную</w:t>
      </w:r>
      <w:proofErr w:type="spellEnd"/>
      <w:r w:rsidRPr="00EB1DF5">
        <w:rPr>
          <w:szCs w:val="24"/>
        </w:rPr>
        <w:t xml:space="preserve"> магнитную стимуляцию. Физиология человека. 2020;46(6):43-49.</w:t>
      </w:r>
      <w:r w:rsidRPr="00EB1DF5">
        <w:rPr>
          <w:szCs w:val="24"/>
        </w:rPr>
        <w:tab/>
      </w:r>
      <w:r w:rsidRPr="00EB1DF5">
        <w:rPr>
          <w:szCs w:val="24"/>
          <w:lang w:val="en-US"/>
        </w:rPr>
        <w:t>DOI</w:t>
      </w:r>
      <w:r w:rsidRPr="00EB1DF5">
        <w:rPr>
          <w:szCs w:val="24"/>
        </w:rPr>
        <w:t>:</w:t>
      </w:r>
      <w:r w:rsidRPr="00EB1DF5">
        <w:rPr>
          <w:szCs w:val="24"/>
          <w:lang w:val="en-US"/>
        </w:rPr>
        <w:t> </w:t>
      </w:r>
      <w:r w:rsidRPr="00EB1DF5">
        <w:rPr>
          <w:szCs w:val="24"/>
        </w:rPr>
        <w:t>10.31857/</w:t>
      </w:r>
      <w:r w:rsidRPr="00EB1DF5">
        <w:rPr>
          <w:szCs w:val="24"/>
          <w:lang w:val="en-US"/>
        </w:rPr>
        <w:t>S</w:t>
      </w:r>
      <w:r w:rsidRPr="00EB1DF5">
        <w:rPr>
          <w:szCs w:val="24"/>
        </w:rPr>
        <w:t>0131164620060041</w:t>
      </w:r>
    </w:p>
    <w:p w14:paraId="0842AD2B" w14:textId="77777777" w:rsidR="00EB1DF5" w:rsidRPr="00EB1DF5" w:rsidRDefault="00EB1DF5" w:rsidP="00DE66B2">
      <w:pPr>
        <w:pStyle w:val="1"/>
        <w:widowControl w:val="0"/>
        <w:numPr>
          <w:ilvl w:val="0"/>
          <w:numId w:val="5"/>
        </w:numPr>
        <w:tabs>
          <w:tab w:val="left" w:pos="323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1DF5">
        <w:rPr>
          <w:rFonts w:ascii="Times New Roman" w:hAnsi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EB1DF5">
        <w:rPr>
          <w:rFonts w:ascii="Times New Roman" w:hAnsi="Times New Roman"/>
          <w:sz w:val="24"/>
          <w:szCs w:val="24"/>
        </w:rPr>
        <w:t>Бебуришвили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А.А., Крылова Е.С., Кулешов А.А. Особенности суицидального поведения при психических расстройствах юношеского возраста. </w:t>
      </w:r>
      <w:r w:rsidRPr="00EB1DF5">
        <w:rPr>
          <w:rFonts w:ascii="Times New Roman" w:hAnsi="Times New Roman"/>
          <w:iCs/>
          <w:sz w:val="24"/>
          <w:szCs w:val="24"/>
        </w:rPr>
        <w:t xml:space="preserve">Журнал неврологии и психиатрии им. С.С. Корсакова. </w:t>
      </w:r>
      <w:r w:rsidRPr="00EB1DF5">
        <w:rPr>
          <w:rFonts w:ascii="Times New Roman" w:hAnsi="Times New Roman"/>
          <w:sz w:val="24"/>
          <w:szCs w:val="24"/>
        </w:rPr>
        <w:t xml:space="preserve">2020;120(12):30-36.  </w:t>
      </w:r>
      <w:hyperlink r:id="rId45" w:tgtFrame="_blank" w:history="1"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https://doi.org/10.17116/jnevro202012012130 </w:t>
        </w:r>
      </w:hyperlink>
    </w:p>
    <w:p w14:paraId="00FA1148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Карпова Н.С., Брусов О.С.,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Олейчик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И.В., Фактор М.И., Левченко Н.С., Сизов С.В., Николаева Е.Р., Метод «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Тромбодинамика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» в оценке показателей коагуляции при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психофармакотерапии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эндогенных психических  заболеваний, Психиатрия, 2020;18(4), 16-25, </w:t>
      </w:r>
      <w:hyperlink r:id="rId46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https://doi.org/10.30629/2618-6667-2020-18-4-16-25</w:t>
        </w:r>
      </w:hyperlink>
      <w:r w:rsidRPr="00EB1DF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1DF5">
        <w:rPr>
          <w:rFonts w:ascii="Times New Roman" w:hAnsi="Times New Roman" w:cs="Times New Roman"/>
          <w:sz w:val="24"/>
          <w:szCs w:val="24"/>
        </w:rPr>
        <w:t xml:space="preserve">,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1DF5">
        <w:rPr>
          <w:rFonts w:ascii="Times New Roman" w:hAnsi="Times New Roman" w:cs="Times New Roman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EB1DF5">
        <w:rPr>
          <w:rFonts w:ascii="Times New Roman" w:hAnsi="Times New Roman" w:cs="Times New Roman"/>
          <w:sz w:val="24"/>
          <w:szCs w:val="24"/>
        </w:rPr>
        <w:t xml:space="preserve"> РИНЦ-0,350</w:t>
      </w:r>
    </w:p>
    <w:p w14:paraId="1475B5A6" w14:textId="152F82F2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bCs/>
          <w:szCs w:val="24"/>
        </w:rPr>
        <w:t>Кешишян</w:t>
      </w:r>
      <w:proofErr w:type="spellEnd"/>
      <w:r w:rsidRPr="00DE66B2">
        <w:rPr>
          <w:bCs/>
          <w:szCs w:val="24"/>
        </w:rPr>
        <w:t xml:space="preserve"> Е.С., </w:t>
      </w:r>
      <w:proofErr w:type="spellStart"/>
      <w:r w:rsidRPr="00DE66B2">
        <w:rPr>
          <w:bCs/>
          <w:szCs w:val="24"/>
        </w:rPr>
        <w:t>Алямовская</w:t>
      </w:r>
      <w:proofErr w:type="spellEnd"/>
      <w:r w:rsidRPr="00DE66B2">
        <w:rPr>
          <w:bCs/>
          <w:szCs w:val="24"/>
        </w:rPr>
        <w:t xml:space="preserve"> Г.А., Сахарова Е.С., </w:t>
      </w:r>
      <w:proofErr w:type="spellStart"/>
      <w:r w:rsidRPr="00DE66B2">
        <w:rPr>
          <w:bCs/>
          <w:szCs w:val="24"/>
        </w:rPr>
        <w:t>Ворсанова</w:t>
      </w:r>
      <w:proofErr w:type="spellEnd"/>
      <w:r w:rsidRPr="00DE66B2">
        <w:rPr>
          <w:bCs/>
          <w:szCs w:val="24"/>
        </w:rPr>
        <w:t xml:space="preserve"> С.Г. (1), Демидова И.А. (1), Куринная О.С. (1), Зеленова М.А. (1), Юров И.Ю. (1) </w:t>
      </w:r>
      <w:r w:rsidRPr="00DE66B2">
        <w:rPr>
          <w:szCs w:val="24"/>
        </w:rPr>
        <w:t xml:space="preserve">Алгоритм диагностического поиска при нарушении формирования познавательных функций у детей, родившихся недоношенными. // </w:t>
      </w:r>
      <w:r w:rsidRPr="00DE66B2">
        <w:rPr>
          <w:iCs/>
          <w:szCs w:val="24"/>
        </w:rPr>
        <w:t>Российский вестник перинатологии и педиатрии</w:t>
      </w:r>
      <w:r w:rsidRPr="00DE66B2">
        <w:rPr>
          <w:szCs w:val="24"/>
        </w:rPr>
        <w:t>. – 2019. – Т.64, №6. – С.39-44. (И</w:t>
      </w:r>
      <w:r w:rsidR="003B4BDC">
        <w:rPr>
          <w:szCs w:val="24"/>
        </w:rPr>
        <w:t>Ф</w:t>
      </w:r>
      <w:r w:rsidRPr="00DE66B2">
        <w:rPr>
          <w:szCs w:val="24"/>
        </w:rPr>
        <w:t xml:space="preserve"> – 0,672) </w:t>
      </w:r>
      <w:hyperlink r:id="rId47" w:history="1">
        <w:r w:rsidRPr="00DE66B2">
          <w:rPr>
            <w:rStyle w:val="a3"/>
            <w:szCs w:val="24"/>
            <w:u w:val="none"/>
            <w:lang w:val="en-US"/>
          </w:rPr>
          <w:t>https</w:t>
        </w:r>
        <w:r w:rsidRPr="00DE66B2">
          <w:rPr>
            <w:rStyle w:val="a3"/>
            <w:szCs w:val="24"/>
            <w:u w:val="none"/>
          </w:rPr>
          <w:t>://</w:t>
        </w:r>
        <w:r w:rsidRPr="00DE66B2">
          <w:rPr>
            <w:rStyle w:val="a3"/>
            <w:szCs w:val="24"/>
            <w:u w:val="none"/>
            <w:lang w:val="en-US"/>
          </w:rPr>
          <w:t>doi</w:t>
        </w:r>
        <w:r w:rsidRPr="00DE66B2">
          <w:rPr>
            <w:rStyle w:val="a3"/>
            <w:szCs w:val="24"/>
            <w:u w:val="none"/>
          </w:rPr>
          <w:t>.</w:t>
        </w:r>
        <w:r w:rsidRPr="00DE66B2">
          <w:rPr>
            <w:rStyle w:val="a3"/>
            <w:szCs w:val="24"/>
            <w:u w:val="none"/>
            <w:lang w:val="en-US"/>
          </w:rPr>
          <w:t>org</w:t>
        </w:r>
        <w:r w:rsidRPr="00DE66B2">
          <w:rPr>
            <w:rStyle w:val="a3"/>
            <w:szCs w:val="24"/>
            <w:u w:val="none"/>
          </w:rPr>
          <w:t>/10.21508/1027-4065-2019-64-6-39-44</w:t>
        </w:r>
      </w:hyperlink>
      <w:r w:rsidRPr="00DE66B2">
        <w:rPr>
          <w:szCs w:val="24"/>
        </w:rPr>
        <w:t xml:space="preserve">, </w:t>
      </w:r>
      <w:hyperlink r:id="rId48" w:history="1"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https</w:t>
        </w:r>
        <w:r w:rsidRPr="00DE66B2">
          <w:rPr>
            <w:rStyle w:val="a3"/>
            <w:szCs w:val="24"/>
            <w:u w:val="none"/>
            <w:shd w:val="clear" w:color="auto" w:fill="FFFFFF"/>
          </w:rPr>
          <w:t>://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www</w:t>
        </w:r>
        <w:r w:rsidRPr="00DE66B2">
          <w:rPr>
            <w:rStyle w:val="a3"/>
            <w:szCs w:val="24"/>
            <w:u w:val="none"/>
            <w:shd w:val="clear" w:color="auto" w:fill="FFFFFF"/>
          </w:rPr>
          <w:t>.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ped</w:t>
        </w:r>
        <w:r w:rsidRPr="00DE66B2">
          <w:rPr>
            <w:rStyle w:val="a3"/>
            <w:szCs w:val="24"/>
            <w:u w:val="none"/>
            <w:shd w:val="clear" w:color="auto" w:fill="FFFFFF"/>
          </w:rPr>
          <w:t>-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perinatology</w:t>
        </w:r>
        <w:r w:rsidRPr="00DE66B2">
          <w:rPr>
            <w:rStyle w:val="a3"/>
            <w:szCs w:val="24"/>
            <w:u w:val="none"/>
            <w:shd w:val="clear" w:color="auto" w:fill="FFFFFF"/>
          </w:rPr>
          <w:t>.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ru</w:t>
        </w:r>
        <w:r w:rsidRPr="00DE66B2">
          <w:rPr>
            <w:rStyle w:val="a3"/>
            <w:szCs w:val="24"/>
            <w:u w:val="none"/>
            <w:shd w:val="clear" w:color="auto" w:fill="FFFFFF"/>
          </w:rPr>
          <w:t>/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jour</w:t>
        </w:r>
        <w:r w:rsidRPr="00DE66B2">
          <w:rPr>
            <w:rStyle w:val="a3"/>
            <w:szCs w:val="24"/>
            <w:u w:val="none"/>
            <w:shd w:val="clear" w:color="auto" w:fill="FFFFFF"/>
          </w:rPr>
          <w:t>/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article</w:t>
        </w:r>
        <w:r w:rsidRPr="00DE66B2">
          <w:rPr>
            <w:rStyle w:val="a3"/>
            <w:szCs w:val="24"/>
            <w:u w:val="none"/>
            <w:shd w:val="clear" w:color="auto" w:fill="FFFFFF"/>
          </w:rPr>
          <w:t>/</w:t>
        </w:r>
        <w:r w:rsidRPr="00DE66B2">
          <w:rPr>
            <w:rStyle w:val="a3"/>
            <w:szCs w:val="24"/>
            <w:u w:val="none"/>
            <w:shd w:val="clear" w:color="auto" w:fill="FFFFFF"/>
            <w:lang w:val="en-US"/>
          </w:rPr>
          <w:t>view</w:t>
        </w:r>
        <w:r w:rsidRPr="00DE66B2">
          <w:rPr>
            <w:rStyle w:val="a3"/>
            <w:szCs w:val="24"/>
            <w:u w:val="none"/>
            <w:shd w:val="clear" w:color="auto" w:fill="FFFFFF"/>
          </w:rPr>
          <w:t>/1014/866</w:t>
        </w:r>
      </w:hyperlink>
      <w:r w:rsidRPr="00DE66B2">
        <w:rPr>
          <w:szCs w:val="24"/>
          <w:shd w:val="clear" w:color="auto" w:fill="FFFFFF"/>
        </w:rPr>
        <w:t xml:space="preserve"> 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/>
          <w:iCs/>
          <w:szCs w:val="24"/>
          <w:lang w:val="en-US"/>
        </w:rPr>
        <w:t>S</w:t>
      </w:r>
      <w:r w:rsidRPr="00DE66B2">
        <w:rPr>
          <w:b/>
          <w:iCs/>
          <w:szCs w:val="24"/>
        </w:rPr>
        <w:t xml:space="preserve"> </w:t>
      </w:r>
    </w:p>
    <w:p w14:paraId="02C66785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Кибитов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А.О., Мазо Г.Э.,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Ракитько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А.С., Касьянов Е.Д., Рукавишников Г.В., Ильинский В.В.,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Шмуклер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А.Б., Незнанов Н.Г. Полигенные шкалы риска развития депрессии на основе GWAS с клинической валидацией: методология и дизайн исследования в российской популяции. Журнал неврологии и психиатрии им. С.С. Корсакова 2020.-120(11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 xml:space="preserve"> с.131-140. 10.17116/jnevro2020120111131</w:t>
      </w:r>
    </w:p>
    <w:p w14:paraId="107DF980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bCs/>
          <w:sz w:val="24"/>
          <w:szCs w:val="24"/>
        </w:rPr>
        <w:t>Кичук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</w:rPr>
        <w:t xml:space="preserve"> И.В.,    Митрофанов А.А., Соловьева Н.В.,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</w:rPr>
        <w:t>Чаусова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</w:rPr>
        <w:t xml:space="preserve"> С.В.,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</w:rPr>
        <w:t>Русалова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</w:rPr>
        <w:t xml:space="preserve"> М.Н. Использование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</w:rPr>
        <w:t>дискриминан-тного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</w:rPr>
        <w:t xml:space="preserve"> анализа ЭЭГ для дифференциальной диагностики шизофрении. Методологические аспекты // Журнал неврологии и психиатрии имени С.С. Корсакова. 2020. Т.120. №8. С.57-63.</w:t>
      </w:r>
      <w:r w:rsidRPr="00EB1DF5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bCs/>
          <w:sz w:val="24"/>
          <w:szCs w:val="24"/>
        </w:rPr>
        <w:t>:</w:t>
      </w:r>
      <w:hyperlink r:id="rId49" w:history="1">
        <w:r w:rsidRPr="00EB1DF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10.17116/</w:t>
        </w:r>
        <w:proofErr w:type="spellStart"/>
        <w:r w:rsidRPr="00EB1DF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jnevro</w:t>
        </w:r>
        <w:proofErr w:type="spellEnd"/>
        <w:r w:rsidRPr="00EB1DF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202012008157</w:t>
        </w:r>
      </w:hyperlink>
      <w:r w:rsidRPr="00EB1D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D96AB9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Козловская Г.В., Калинина М.А. Феноменология негативных расстройств в раннем детском возрасте // Психиатрия. 2020. Т. 18. № 1. С. 16–20.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 xml:space="preserve">: 10.30629/2618-6667-2020-18-1-16-20, ИФ 0,256;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6EE00B6A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>Козловская Г.В., Кремнева Л.Ф., Калинина М.А., Иванов М.В. Теоретические и практические подходы к организации психопрофилактической работы с детским населением первых лет жизни // РМЖ. Мать и дитя. 2020. Т. 3. № 2. С. 126-131.</w:t>
      </w:r>
      <w:r w:rsidRPr="00EB1DF5">
        <w:rPr>
          <w:rFonts w:ascii="Times New Roman" w:hAnsi="Times New Roman" w:cs="Times New Roman"/>
          <w:sz w:val="24"/>
          <w:szCs w:val="24"/>
        </w:rPr>
        <w:tab/>
        <w:t>DOI: 10.32364/2618-8430-2020-3-2-126-131, ИФ 0,394</w:t>
      </w:r>
    </w:p>
    <w:p w14:paraId="68EC3847" w14:textId="37379D2D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bCs/>
          <w:szCs w:val="24"/>
          <w:shd w:val="clear" w:color="auto" w:fill="FFFFFF"/>
        </w:rPr>
        <w:t>Колотий</w:t>
      </w:r>
      <w:proofErr w:type="spellEnd"/>
      <w:r w:rsidRPr="00DE66B2">
        <w:rPr>
          <w:bCs/>
          <w:szCs w:val="24"/>
          <w:shd w:val="clear" w:color="auto" w:fill="FFFFFF"/>
        </w:rPr>
        <w:t xml:space="preserve"> А.Д.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Яблонская М.И., Юров Ю.Б.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Куринная О.С.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Кравец В.С.</w:t>
      </w:r>
      <w:r w:rsidRPr="00DE66B2">
        <w:rPr>
          <w:bCs/>
          <w:szCs w:val="24"/>
        </w:rPr>
        <w:t xml:space="preserve"> (2)</w:t>
      </w:r>
      <w:r w:rsidRPr="00DE66B2">
        <w:rPr>
          <w:bCs/>
          <w:szCs w:val="24"/>
          <w:shd w:val="clear" w:color="auto" w:fill="FFFFFF"/>
        </w:rPr>
        <w:t>, Юров И.Ю.</w:t>
      </w:r>
      <w:r w:rsidRPr="00DE66B2">
        <w:rPr>
          <w:bCs/>
          <w:szCs w:val="24"/>
        </w:rPr>
        <w:t xml:space="preserve"> (3)</w:t>
      </w:r>
      <w:r w:rsidRPr="00DE66B2">
        <w:rPr>
          <w:bCs/>
          <w:szCs w:val="24"/>
          <w:shd w:val="clear" w:color="auto" w:fill="FFFFFF"/>
        </w:rPr>
        <w:t xml:space="preserve">, </w:t>
      </w:r>
      <w:proofErr w:type="spellStart"/>
      <w:r w:rsidRPr="00DE66B2">
        <w:rPr>
          <w:bCs/>
          <w:szCs w:val="24"/>
          <w:shd w:val="clear" w:color="auto" w:fill="FFFFFF"/>
        </w:rPr>
        <w:t>Ворсанова</w:t>
      </w:r>
      <w:proofErr w:type="spellEnd"/>
      <w:r w:rsidRPr="00DE66B2">
        <w:rPr>
          <w:bCs/>
          <w:szCs w:val="24"/>
          <w:shd w:val="clear" w:color="auto" w:fill="FFFFFF"/>
        </w:rPr>
        <w:t xml:space="preserve"> С.Г.</w:t>
      </w:r>
      <w:r w:rsidRPr="00DE66B2">
        <w:rPr>
          <w:bCs/>
          <w:szCs w:val="24"/>
        </w:rPr>
        <w:t xml:space="preserve"> (2) </w:t>
      </w:r>
      <w:r w:rsidRPr="00DE66B2">
        <w:rPr>
          <w:bCs/>
          <w:szCs w:val="24"/>
          <w:shd w:val="clear" w:color="auto" w:fill="FFFFFF"/>
        </w:rPr>
        <w:t xml:space="preserve">Сочетание мозаичной </w:t>
      </w:r>
      <w:proofErr w:type="spellStart"/>
      <w:r w:rsidRPr="00DE66B2">
        <w:rPr>
          <w:bCs/>
          <w:szCs w:val="24"/>
          <w:shd w:val="clear" w:color="auto" w:fill="FFFFFF"/>
        </w:rPr>
        <w:t>трисомии</w:t>
      </w:r>
      <w:proofErr w:type="spellEnd"/>
      <w:r w:rsidRPr="00DE66B2">
        <w:rPr>
          <w:bCs/>
          <w:szCs w:val="24"/>
          <w:shd w:val="clear" w:color="auto" w:fill="FFFFFF"/>
        </w:rPr>
        <w:t xml:space="preserve"> хромосомы 14 и </w:t>
      </w:r>
      <w:proofErr w:type="spellStart"/>
      <w:r w:rsidRPr="00DE66B2">
        <w:rPr>
          <w:bCs/>
          <w:szCs w:val="24"/>
          <w:shd w:val="clear" w:color="auto" w:fill="FFFFFF"/>
        </w:rPr>
        <w:t>нейрофиброматоза</w:t>
      </w:r>
      <w:proofErr w:type="spellEnd"/>
      <w:r w:rsidRPr="00DE66B2">
        <w:rPr>
          <w:bCs/>
          <w:szCs w:val="24"/>
          <w:shd w:val="clear" w:color="auto" w:fill="FFFFFF"/>
        </w:rPr>
        <w:t xml:space="preserve"> 1-</w:t>
      </w:r>
      <w:r w:rsidRPr="00DE66B2">
        <w:rPr>
          <w:szCs w:val="24"/>
          <w:shd w:val="clear" w:color="auto" w:fill="FFFFFF"/>
        </w:rPr>
        <w:t>го типа у ребенка: сложности генетической диагностики. // Современные проблемы науки и образования. – 2020. – № 3. – 12с. (</w:t>
      </w:r>
      <w:r w:rsidRPr="00DE66B2">
        <w:rPr>
          <w:szCs w:val="24"/>
        </w:rPr>
        <w:t>И</w:t>
      </w:r>
      <w:r w:rsidR="003B4BDC">
        <w:rPr>
          <w:szCs w:val="24"/>
        </w:rPr>
        <w:t>Ф-</w:t>
      </w:r>
      <w:r w:rsidRPr="00DE66B2">
        <w:rPr>
          <w:szCs w:val="24"/>
        </w:rPr>
        <w:t xml:space="preserve">0,813) </w:t>
      </w:r>
      <w:hyperlink r:id="rId50" w:history="1">
        <w:r w:rsidRPr="00DE66B2">
          <w:rPr>
            <w:rStyle w:val="a3"/>
            <w:szCs w:val="24"/>
            <w:u w:val="none"/>
            <w:shd w:val="clear" w:color="auto" w:fill="FFFFFF"/>
          </w:rPr>
          <w:t>https://doi.org/10.17513/spno.29865</w:t>
        </w:r>
      </w:hyperlink>
      <w:r w:rsidRPr="00DE66B2">
        <w:rPr>
          <w:szCs w:val="24"/>
          <w:shd w:val="clear" w:color="auto" w:fill="FFFFFF"/>
        </w:rPr>
        <w:t xml:space="preserve">, </w:t>
      </w:r>
      <w:hyperlink r:id="rId51" w:history="1">
        <w:r w:rsidRPr="00DE66B2">
          <w:rPr>
            <w:rStyle w:val="a3"/>
            <w:szCs w:val="24"/>
            <w:u w:val="none"/>
            <w:shd w:val="clear" w:color="auto" w:fill="FFFFFF"/>
          </w:rPr>
          <w:t>http://www.science-education.ru/ru/article/view?id=29865</w:t>
        </w:r>
      </w:hyperlink>
      <w:r w:rsidRPr="00DE66B2">
        <w:rPr>
          <w:szCs w:val="24"/>
          <w:shd w:val="clear" w:color="auto" w:fill="FFFFFF"/>
        </w:rPr>
        <w:t xml:space="preserve"> </w:t>
      </w:r>
      <w:r w:rsidRPr="00DE66B2">
        <w:rPr>
          <w:szCs w:val="24"/>
        </w:rPr>
        <w:t xml:space="preserve">, 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квартиль </w:t>
      </w:r>
      <w:r w:rsidRPr="00DE66B2">
        <w:rPr>
          <w:b/>
          <w:iCs/>
          <w:szCs w:val="24"/>
          <w:lang w:val="en-US"/>
        </w:rPr>
        <w:t>V</w:t>
      </w:r>
    </w:p>
    <w:p w14:paraId="4937F7B9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2551"/>
          <w:tab w:val="left" w:pos="3458"/>
          <w:tab w:val="left" w:pos="6689"/>
        </w:tabs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Колотий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А.Д. Сочетание мозаичной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трисомии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хромосомы 14 и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нейрофиброматоза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1-го типа у ребенка: сложности генетической диагностики [Текст]</w:t>
      </w:r>
      <w:r w:rsidRPr="00EB1DF5">
        <w:rPr>
          <w:rFonts w:ascii="Times New Roman" w:hAnsi="Times New Roman" w:cs="Times New Roman"/>
          <w:sz w:val="24"/>
          <w:szCs w:val="24"/>
        </w:rPr>
        <w:t>/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А.Д.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Колотий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М.И. Яблонская, Ю.Б. Юров, О.С. Куринная, В.С. Кравец, И.Ю. Юров, С.Г.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Ворсанова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// Современные проблемы науки и образования. – 2020. – № 3. – 12с.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 журнала – 0,813; квартиль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1DF5">
        <w:rPr>
          <w:rFonts w:ascii="Times New Roman" w:hAnsi="Times New Roman" w:cs="Times New Roman"/>
          <w:sz w:val="24"/>
          <w:szCs w:val="24"/>
        </w:rPr>
        <w:t>oi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:10.17513/spno.29865</w:t>
      </w:r>
    </w:p>
    <w:p w14:paraId="03275EAF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>Колыхалов</w:t>
      </w:r>
      <w:proofErr w:type="spellEnd"/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И.В. </w:t>
      </w:r>
      <w:r w:rsidRPr="00EB1DF5">
        <w:rPr>
          <w:rFonts w:ascii="Times New Roman" w:hAnsi="Times New Roman" w:cs="Times New Roman"/>
          <w:color w:val="000000"/>
          <w:sz w:val="24"/>
          <w:szCs w:val="24"/>
        </w:rPr>
        <w:t>Нейропсихиатрические симптомы и антипсихотическая терапия у пожилых пациентов с деменцией. Психиатрия. 2020;18(4):6–15.</w:t>
      </w:r>
      <w:r w:rsidRPr="00EB1DF5">
        <w:rPr>
          <w:rFonts w:ascii="Times New Roman" w:hAnsi="Times New Roman" w:cs="Times New Roman"/>
          <w:bCs/>
          <w:sz w:val="24"/>
          <w:szCs w:val="24"/>
        </w:rPr>
        <w:tab/>
      </w:r>
      <w:r w:rsidRPr="00EB1DF5">
        <w:rPr>
          <w:rFonts w:ascii="Times New Roman" w:hAnsi="Times New Roman" w:cs="Times New Roman"/>
          <w:sz w:val="24"/>
          <w:szCs w:val="24"/>
        </w:rPr>
        <w:t xml:space="preserve">DOI: </w:t>
      </w:r>
      <w:r w:rsidRPr="00EB1DF5">
        <w:rPr>
          <w:rFonts w:ascii="Times New Roman" w:hAnsi="Times New Roman" w:cs="Times New Roman"/>
          <w:color w:val="000000"/>
          <w:sz w:val="24"/>
          <w:szCs w:val="24"/>
        </w:rPr>
        <w:t>10.30629/2618-6667-2020-18-4-6-15</w:t>
      </w:r>
    </w:p>
    <w:p w14:paraId="18681753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Копейко Г.И., Борисова О.А., Бабурин А.Н.,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Магай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А.И. Семейная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конфесионально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-ориентированная амбулаторная программа реабилитации эндогенных психически больных с наркологической патологией//В сборнике: Профилактика расстройств поведения: семейный аспект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биопсихосоциодуховного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Материалы Российской научно-практической конференции с международным участием. Под редакцией Г.И. Копейко. 2020. С. 93-97.</w:t>
      </w:r>
      <w:bookmarkStart w:id="3" w:name="_Hlk56044344"/>
      <w:r w:rsidRPr="00EB1DF5">
        <w:rPr>
          <w:rFonts w:ascii="Times New Roman" w:hAnsi="Times New Roman" w:cs="Times New Roman"/>
          <w:color w:val="000000"/>
          <w:sz w:val="24"/>
          <w:szCs w:val="24"/>
        </w:rPr>
        <w:t>DOI: 10.29003/m869.978-5-317-06375-7</w:t>
      </w:r>
      <w:bookmarkEnd w:id="3"/>
    </w:p>
    <w:p w14:paraId="6C538406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Cs w:val="24"/>
        </w:rPr>
      </w:pPr>
      <w:r w:rsidRPr="00DE66B2">
        <w:rPr>
          <w:color w:val="000000"/>
          <w:szCs w:val="24"/>
        </w:rPr>
        <w:lastRenderedPageBreak/>
        <w:t xml:space="preserve">Копейко Г.И., Борисова О.А., </w:t>
      </w:r>
      <w:proofErr w:type="spellStart"/>
      <w:r w:rsidRPr="00DE66B2">
        <w:rPr>
          <w:color w:val="000000"/>
          <w:szCs w:val="24"/>
        </w:rPr>
        <w:t>Гедевани</w:t>
      </w:r>
      <w:proofErr w:type="spellEnd"/>
      <w:r w:rsidRPr="00DE66B2">
        <w:rPr>
          <w:color w:val="000000"/>
          <w:szCs w:val="24"/>
        </w:rPr>
        <w:t xml:space="preserve"> Е.В., </w:t>
      </w:r>
      <w:proofErr w:type="spellStart"/>
      <w:r w:rsidRPr="00DE66B2">
        <w:rPr>
          <w:color w:val="000000"/>
          <w:szCs w:val="24"/>
        </w:rPr>
        <w:t>Каледа</w:t>
      </w:r>
      <w:proofErr w:type="spellEnd"/>
      <w:r w:rsidRPr="00DE66B2">
        <w:rPr>
          <w:color w:val="000000"/>
          <w:szCs w:val="24"/>
        </w:rPr>
        <w:t xml:space="preserve"> В.Г. Влияние фактора религиозности на депрессивные состояния и суицидальное поведение. Журнал неврологии и психиатрии им. СС </w:t>
      </w:r>
      <w:proofErr w:type="gramStart"/>
      <w:r w:rsidRPr="00DE66B2">
        <w:rPr>
          <w:color w:val="000000"/>
          <w:szCs w:val="24"/>
        </w:rPr>
        <w:t>Корсакова.-</w:t>
      </w:r>
      <w:proofErr w:type="gramEnd"/>
      <w:r w:rsidRPr="00DE66B2">
        <w:rPr>
          <w:color w:val="000000"/>
          <w:szCs w:val="24"/>
        </w:rPr>
        <w:t xml:space="preserve"> 2020. Т. 120. № 1. С. 103-</w:t>
      </w:r>
      <w:proofErr w:type="gramStart"/>
      <w:r w:rsidRPr="00DE66B2">
        <w:rPr>
          <w:color w:val="000000"/>
          <w:szCs w:val="24"/>
        </w:rPr>
        <w:t>110  DOI</w:t>
      </w:r>
      <w:proofErr w:type="gramEnd"/>
      <w:r w:rsidRPr="00DE66B2">
        <w:rPr>
          <w:color w:val="000000"/>
          <w:szCs w:val="24"/>
        </w:rPr>
        <w:t>: 10.17116/jnevro2020120011103</w:t>
      </w:r>
    </w:p>
    <w:p w14:paraId="5AFCC5DA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Cs w:val="24"/>
        </w:rPr>
      </w:pPr>
      <w:r w:rsidRPr="00DE66B2">
        <w:rPr>
          <w:color w:val="000000"/>
          <w:szCs w:val="24"/>
        </w:rPr>
        <w:t xml:space="preserve">Копейко Г.И., Борисова О.А., </w:t>
      </w:r>
      <w:proofErr w:type="spellStart"/>
      <w:r w:rsidRPr="00DE66B2">
        <w:rPr>
          <w:color w:val="000000"/>
          <w:szCs w:val="24"/>
        </w:rPr>
        <w:t>Гедевани</w:t>
      </w:r>
      <w:proofErr w:type="spellEnd"/>
      <w:r w:rsidRPr="00DE66B2">
        <w:rPr>
          <w:color w:val="000000"/>
          <w:szCs w:val="24"/>
        </w:rPr>
        <w:t xml:space="preserve"> Е.В., </w:t>
      </w:r>
      <w:proofErr w:type="spellStart"/>
      <w:r w:rsidRPr="00DE66B2">
        <w:rPr>
          <w:color w:val="000000"/>
          <w:szCs w:val="24"/>
        </w:rPr>
        <w:t>Каледа</w:t>
      </w:r>
      <w:proofErr w:type="spellEnd"/>
      <w:r w:rsidRPr="00DE66B2">
        <w:rPr>
          <w:color w:val="000000"/>
          <w:szCs w:val="24"/>
        </w:rPr>
        <w:t xml:space="preserve"> В.Г. Выявление и профилактика социально значимых нарушений поведения у больных </w:t>
      </w:r>
      <w:proofErr w:type="spellStart"/>
      <w:r w:rsidRPr="00DE66B2">
        <w:rPr>
          <w:color w:val="000000"/>
          <w:szCs w:val="24"/>
        </w:rPr>
        <w:t>малопрогрединетной</w:t>
      </w:r>
      <w:proofErr w:type="spellEnd"/>
      <w:r w:rsidRPr="00DE66B2">
        <w:rPr>
          <w:color w:val="000000"/>
          <w:szCs w:val="24"/>
        </w:rPr>
        <w:t xml:space="preserve"> шизофренией с бредом религиозного содержания// В сборнике: Профилактика расстройств поведения: семейный аспект </w:t>
      </w:r>
      <w:proofErr w:type="spellStart"/>
      <w:r w:rsidRPr="00DE66B2">
        <w:rPr>
          <w:color w:val="000000"/>
          <w:szCs w:val="24"/>
        </w:rPr>
        <w:t>биопсихосоциодуховного</w:t>
      </w:r>
      <w:proofErr w:type="spellEnd"/>
      <w:r w:rsidRPr="00DE66B2">
        <w:rPr>
          <w:color w:val="000000"/>
          <w:szCs w:val="24"/>
        </w:rPr>
        <w:t xml:space="preserve"> подхода. Материалы Российской научно-практической конференции с международным участием. Под редакцией Г.И. Копейко. 2020. С. 89-93 DOI:10.29003/m869.978-5-317-06375-7</w:t>
      </w:r>
    </w:p>
    <w:p w14:paraId="2E3F16C9" w14:textId="77777777" w:rsidR="00EB1DF5" w:rsidRPr="00EB1DF5" w:rsidRDefault="00EB1DF5" w:rsidP="00DE66B2">
      <w:pPr>
        <w:pStyle w:val="a9"/>
        <w:numPr>
          <w:ilvl w:val="0"/>
          <w:numId w:val="5"/>
        </w:numPr>
        <w:tabs>
          <w:tab w:val="left" w:pos="3231"/>
        </w:tabs>
        <w:jc w:val="left"/>
        <w:rPr>
          <w:szCs w:val="24"/>
        </w:rPr>
      </w:pPr>
      <w:proofErr w:type="spellStart"/>
      <w:r w:rsidRPr="00EB1DF5">
        <w:rPr>
          <w:szCs w:val="24"/>
          <w:shd w:val="clear" w:color="auto" w:fill="FFFFFF"/>
        </w:rPr>
        <w:t>Коровайцева</w:t>
      </w:r>
      <w:proofErr w:type="spellEnd"/>
      <w:r w:rsidRPr="00EB1DF5">
        <w:rPr>
          <w:szCs w:val="24"/>
          <w:shd w:val="clear" w:color="auto" w:fill="FFFFFF"/>
        </w:rPr>
        <w:t xml:space="preserve"> Г.И., </w:t>
      </w:r>
      <w:proofErr w:type="spellStart"/>
      <w:r w:rsidRPr="00EB1DF5">
        <w:rPr>
          <w:szCs w:val="24"/>
          <w:shd w:val="clear" w:color="auto" w:fill="FFFFFF"/>
        </w:rPr>
        <w:t>Габаева</w:t>
      </w:r>
      <w:proofErr w:type="spellEnd"/>
      <w:r w:rsidRPr="00EB1DF5">
        <w:rPr>
          <w:szCs w:val="24"/>
          <w:shd w:val="clear" w:color="auto" w:fill="FFFFFF"/>
        </w:rPr>
        <w:t xml:space="preserve"> М.В., </w:t>
      </w:r>
      <w:proofErr w:type="spellStart"/>
      <w:r w:rsidRPr="00EB1DF5">
        <w:rPr>
          <w:szCs w:val="24"/>
          <w:shd w:val="clear" w:color="auto" w:fill="FFFFFF"/>
        </w:rPr>
        <w:t>Юнилайнен</w:t>
      </w:r>
      <w:proofErr w:type="spellEnd"/>
      <w:r w:rsidRPr="00EB1DF5">
        <w:rPr>
          <w:szCs w:val="24"/>
          <w:shd w:val="clear" w:color="auto" w:fill="FFFFFF"/>
        </w:rPr>
        <w:t xml:space="preserve"> О.А.</w:t>
      </w:r>
      <w:r w:rsidRPr="00EB1DF5">
        <w:rPr>
          <w:b/>
          <w:szCs w:val="24"/>
          <w:shd w:val="clear" w:color="auto" w:fill="FFFFFF"/>
        </w:rPr>
        <w:t>,</w:t>
      </w:r>
      <w:r w:rsidRPr="00EB1DF5">
        <w:rPr>
          <w:szCs w:val="24"/>
          <w:shd w:val="clear" w:color="auto" w:fill="FFFFFF"/>
        </w:rPr>
        <w:t xml:space="preserve"> </w:t>
      </w:r>
      <w:proofErr w:type="spellStart"/>
      <w:r w:rsidRPr="00EB1DF5">
        <w:rPr>
          <w:szCs w:val="24"/>
          <w:shd w:val="clear" w:color="auto" w:fill="FFFFFF"/>
        </w:rPr>
        <w:t>Голимбет</w:t>
      </w:r>
      <w:proofErr w:type="spellEnd"/>
      <w:r w:rsidRPr="00EB1DF5">
        <w:rPr>
          <w:szCs w:val="24"/>
          <w:shd w:val="clear" w:color="auto" w:fill="FFFFFF"/>
        </w:rPr>
        <w:t xml:space="preserve"> В.Е. Эффект взаимодействия лейкоцитарного антигена </w:t>
      </w:r>
      <w:r w:rsidRPr="00EB1DF5">
        <w:rPr>
          <w:szCs w:val="24"/>
          <w:shd w:val="clear" w:color="auto" w:fill="FFFFFF"/>
          <w:lang w:val="en-US"/>
        </w:rPr>
        <w:t>G</w:t>
      </w:r>
      <w:r w:rsidRPr="00EB1DF5">
        <w:rPr>
          <w:szCs w:val="24"/>
          <w:shd w:val="clear" w:color="auto" w:fill="FFFFFF"/>
        </w:rPr>
        <w:t xml:space="preserve"> человека (</w:t>
      </w:r>
      <w:r w:rsidRPr="00EB1DF5">
        <w:rPr>
          <w:szCs w:val="24"/>
          <w:shd w:val="clear" w:color="auto" w:fill="FFFFFF"/>
          <w:lang w:val="en-US"/>
        </w:rPr>
        <w:t>HLA</w:t>
      </w:r>
      <w:r w:rsidRPr="00EB1DF5">
        <w:rPr>
          <w:szCs w:val="24"/>
          <w:shd w:val="clear" w:color="auto" w:fill="FFFFFF"/>
        </w:rPr>
        <w:t>-</w:t>
      </w:r>
      <w:r w:rsidRPr="00EB1DF5">
        <w:rPr>
          <w:szCs w:val="24"/>
          <w:shd w:val="clear" w:color="auto" w:fill="FFFFFF"/>
          <w:lang w:val="en-US"/>
        </w:rPr>
        <w:t>G</w:t>
      </w:r>
      <w:r w:rsidRPr="00EB1DF5">
        <w:rPr>
          <w:szCs w:val="24"/>
          <w:shd w:val="clear" w:color="auto" w:fill="FFFFFF"/>
        </w:rPr>
        <w:t>) и преждевременных родов на клинические особенности шизофрении.</w:t>
      </w:r>
      <w:r w:rsidRPr="00EB1DF5">
        <w:rPr>
          <w:szCs w:val="24"/>
          <w:shd w:val="clear" w:color="auto" w:fill="FFFFFF"/>
          <w:lang w:val="en-US"/>
        </w:rPr>
        <w:t> </w:t>
      </w:r>
      <w:r w:rsidRPr="00EB1DF5">
        <w:rPr>
          <w:szCs w:val="24"/>
          <w:shd w:val="clear" w:color="auto" w:fill="FFFFFF"/>
        </w:rPr>
        <w:t>Медицинская генетика. 2020;19(4):15-16.</w:t>
      </w:r>
      <w:r w:rsidRPr="00EB1DF5">
        <w:rPr>
          <w:szCs w:val="24"/>
          <w:shd w:val="clear" w:color="auto" w:fill="FFFFFF"/>
          <w:lang w:val="en-US"/>
        </w:rPr>
        <w:t> </w:t>
      </w:r>
      <w:r w:rsidRPr="00EB1DF5">
        <w:rPr>
          <w:szCs w:val="24"/>
        </w:rPr>
        <w:tab/>
      </w:r>
      <w:hyperlink r:id="rId52">
        <w:r w:rsidRPr="00EB1DF5">
          <w:rPr>
            <w:rStyle w:val="-"/>
            <w:szCs w:val="24"/>
            <w:highlight w:val="white"/>
            <w:u w:val="none"/>
            <w:lang w:val="en-US"/>
          </w:rPr>
          <w:t>DOI</w:t>
        </w:r>
        <w:r w:rsidRPr="00EB1DF5">
          <w:rPr>
            <w:rStyle w:val="-"/>
            <w:szCs w:val="24"/>
            <w:highlight w:val="white"/>
            <w:u w:val="none"/>
          </w:rPr>
          <w:t>:</w:t>
        </w:r>
      </w:hyperlink>
      <w:r w:rsidRPr="00EB1DF5">
        <w:rPr>
          <w:szCs w:val="24"/>
          <w:shd w:val="clear" w:color="auto" w:fill="FFFFFF"/>
        </w:rPr>
        <w:t>10.25557/2073 7998.2020.04.15-16</w:t>
      </w:r>
      <w:r w:rsidRPr="00EB1DF5">
        <w:rPr>
          <w:szCs w:val="24"/>
        </w:rPr>
        <w:t xml:space="preserve"> </w:t>
      </w:r>
      <w:r w:rsidRPr="00EB1DF5">
        <w:rPr>
          <w:szCs w:val="24"/>
          <w:lang w:val="en-US"/>
        </w:rPr>
        <w:t>R</w:t>
      </w:r>
    </w:p>
    <w:p w14:paraId="4559E7A6" w14:textId="77777777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Коровайцева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Г.И., М.В.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Габаева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, В.Е.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Влияние генетического полиморфизма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1DF5">
        <w:rPr>
          <w:rFonts w:ascii="Times New Roman" w:hAnsi="Times New Roman" w:cs="Times New Roman"/>
          <w:sz w:val="24"/>
          <w:szCs w:val="24"/>
        </w:rPr>
        <w:t>677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метилентетрагидрофолатредуктазы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(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MTHFR</w:t>
      </w:r>
      <w:r w:rsidRPr="00EB1DF5">
        <w:rPr>
          <w:rFonts w:ascii="Times New Roman" w:hAnsi="Times New Roman" w:cs="Times New Roman"/>
          <w:sz w:val="24"/>
          <w:szCs w:val="24"/>
        </w:rPr>
        <w:t>) на выраженность симптомов у больных шизофренией. Журнал неврологии и психиатрии им. С.С. Корсакова. 2020.-120(3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>48-52. 10.17116/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jnevro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202012003148   </w:t>
      </w:r>
    </w:p>
    <w:p w14:paraId="2518A1D9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Котляров В.Л., Иванов М.В., Козловская Г.В., Кремнева Л.Ф., Калинина М.А., Крылатова Т.А. Синдром изоляции у детей: социальные и клинико-психологические аспекты // Психиатрия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2020. № 6. С. 37–41.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EB1DF5">
        <w:rPr>
          <w:rFonts w:ascii="Times New Roman" w:hAnsi="Times New Roman" w:cs="Times New Roman"/>
          <w:sz w:val="24"/>
          <w:szCs w:val="24"/>
        </w:rPr>
        <w:t>; РИНЦ</w:t>
      </w:r>
    </w:p>
    <w:p w14:paraId="3D05D3CE" w14:textId="77777777" w:rsidR="00EB1DF5" w:rsidRPr="00EB1DF5" w:rsidRDefault="00EB1DF5" w:rsidP="00DE66B2">
      <w:pPr>
        <w:pStyle w:val="ConsPlu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Кравченко Н.Е. Рецензия на книгу А.А.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Недувы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«Ностальгия (психология, психопатология, лечение)» // Современная терапия в психиатрии и неврологии, 2020. - №2. - С.26-29.</w:t>
      </w:r>
    </w:p>
    <w:p w14:paraId="239B54BD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4678"/>
        </w:tabs>
        <w:rPr>
          <w:szCs w:val="24"/>
        </w:rPr>
      </w:pPr>
      <w:r w:rsidRPr="00DE66B2">
        <w:rPr>
          <w:szCs w:val="24"/>
        </w:rPr>
        <w:t xml:space="preserve">Кравченко Н.Е., Мазаева Н.А. </w:t>
      </w:r>
      <w:proofErr w:type="spellStart"/>
      <w:r w:rsidRPr="00DE66B2">
        <w:rPr>
          <w:szCs w:val="24"/>
        </w:rPr>
        <w:t>Нозоморфоз</w:t>
      </w:r>
      <w:proofErr w:type="spellEnd"/>
      <w:r w:rsidRPr="00DE66B2">
        <w:rPr>
          <w:szCs w:val="24"/>
        </w:rPr>
        <w:t xml:space="preserve"> психической патологии, наблюдаемой у подросткового контингента ПНД // Современная терапия в психиатрии и неврологии, 2020. - № 3-4.- С. 4-8. </w:t>
      </w:r>
      <w:hyperlink r:id="rId53" w:history="1">
        <w:r w:rsidRPr="00DE66B2">
          <w:rPr>
            <w:rStyle w:val="a3"/>
            <w:szCs w:val="24"/>
            <w:u w:val="none"/>
          </w:rPr>
          <w:t>https://logospress.ru/journals/j_medicina/stpn-4-2020</w:t>
        </w:r>
      </w:hyperlink>
      <w:r w:rsidRPr="00DE66B2">
        <w:rPr>
          <w:szCs w:val="24"/>
        </w:rPr>
        <w:t xml:space="preserve"> </w:t>
      </w:r>
    </w:p>
    <w:p w14:paraId="190E9467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4678"/>
        </w:tabs>
        <w:rPr>
          <w:szCs w:val="24"/>
        </w:rPr>
      </w:pPr>
      <w:r w:rsidRPr="00DE66B2">
        <w:rPr>
          <w:szCs w:val="24"/>
        </w:rPr>
        <w:t xml:space="preserve">Кравченко Н.Е., Суетина О.А. Мультидисциплинарные аспекты терапевтического процесса в детской онкологии // Современная терапия в психиатрии и неврологии, 2020. - № 3-4.- С. 9-12. </w:t>
      </w:r>
      <w:hyperlink r:id="rId54" w:history="1">
        <w:r w:rsidRPr="00DE66B2">
          <w:rPr>
            <w:rStyle w:val="a3"/>
            <w:szCs w:val="24"/>
            <w:u w:val="none"/>
          </w:rPr>
          <w:t>https://logospress.ru/journals/j_medicina/stpn-4-2020</w:t>
        </w:r>
      </w:hyperlink>
      <w:r w:rsidRPr="00DE66B2">
        <w:rPr>
          <w:szCs w:val="24"/>
        </w:rPr>
        <w:t xml:space="preserve"> </w:t>
      </w:r>
    </w:p>
    <w:p w14:paraId="5F6000AB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kern w:val="1"/>
          <w:szCs w:val="24"/>
        </w:rPr>
        <w:t xml:space="preserve">Крылова Е.С., Кулешов А.А., </w:t>
      </w:r>
      <w:proofErr w:type="spellStart"/>
      <w:r w:rsidRPr="00DE66B2">
        <w:rPr>
          <w:kern w:val="1"/>
          <w:szCs w:val="24"/>
        </w:rPr>
        <w:t>Бебуришвили</w:t>
      </w:r>
      <w:proofErr w:type="spellEnd"/>
      <w:r w:rsidRPr="00DE66B2">
        <w:rPr>
          <w:kern w:val="1"/>
          <w:szCs w:val="24"/>
        </w:rPr>
        <w:t xml:space="preserve"> А.А., </w:t>
      </w:r>
      <w:proofErr w:type="spellStart"/>
      <w:r w:rsidRPr="00DE66B2">
        <w:rPr>
          <w:kern w:val="1"/>
          <w:szCs w:val="24"/>
        </w:rPr>
        <w:t>Каледа</w:t>
      </w:r>
      <w:proofErr w:type="spellEnd"/>
      <w:r w:rsidRPr="00DE66B2">
        <w:rPr>
          <w:kern w:val="1"/>
          <w:szCs w:val="24"/>
        </w:rPr>
        <w:t xml:space="preserve"> В.Г. Особенности </w:t>
      </w:r>
      <w:proofErr w:type="spellStart"/>
      <w:r w:rsidRPr="00DE66B2">
        <w:rPr>
          <w:kern w:val="1"/>
          <w:szCs w:val="24"/>
        </w:rPr>
        <w:t>аутоагрессивного</w:t>
      </w:r>
      <w:proofErr w:type="spellEnd"/>
      <w:r w:rsidRPr="00DE66B2">
        <w:rPr>
          <w:kern w:val="1"/>
          <w:szCs w:val="24"/>
        </w:rPr>
        <w:t xml:space="preserve"> поведения при пограничном и нарциссическом расстройстве личности в юношеском возрасте. Психическое здоровье. 2020; 12: 37-47.</w:t>
      </w:r>
      <w:r w:rsidRPr="00DE66B2">
        <w:rPr>
          <w:szCs w:val="24"/>
          <w:lang w:eastAsia="zh-CN"/>
        </w:rPr>
        <w:tab/>
      </w:r>
      <w:r w:rsidRPr="00DE66B2">
        <w:rPr>
          <w:szCs w:val="24"/>
        </w:rPr>
        <w:t>DOI: 10.25557/2074-014X.2020.12.37-47</w:t>
      </w:r>
    </w:p>
    <w:p w14:paraId="01068461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Куликов А.В.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Кататонические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кататоно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-регрессивные расстройства при психотических формах расстройств аутистического спектра у 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 xml:space="preserve"> клиническая картина и подходы к терапии // Психиатрия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психофармакотерапия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2020. Т. 22. № 4. С. 21–24.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EB1DF5">
        <w:rPr>
          <w:rFonts w:ascii="Times New Roman" w:hAnsi="Times New Roman" w:cs="Times New Roman"/>
          <w:sz w:val="24"/>
          <w:szCs w:val="24"/>
        </w:rPr>
        <w:t>; РИНЦ</w:t>
      </w:r>
    </w:p>
    <w:p w14:paraId="7211320F" w14:textId="0ABB04B8" w:rsidR="00EB1DF5" w:rsidRPr="00EB1DF5" w:rsidRDefault="00EB1DF5" w:rsidP="00DE66B2">
      <w:pPr>
        <w:pStyle w:val="FR1"/>
        <w:widowControl/>
        <w:numPr>
          <w:ilvl w:val="0"/>
          <w:numId w:val="5"/>
        </w:numPr>
        <w:tabs>
          <w:tab w:val="left" w:pos="323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Лебедева И.С., Голубев С.А., Клочкова И.В.,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В.Г. Нейрофизиологические характеристики больных юношеской шизофренией на этапе отдалённого катамнеза. Журнал неврологии и психиатрии им. С.С. Корсакова.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2020;120(3): 34-40.</w:t>
      </w:r>
      <w:r w:rsidR="003B4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hyperlink r:id="rId55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10.17116/jnevro202012003134</w:t>
        </w:r>
      </w:hyperlink>
    </w:p>
    <w:p w14:paraId="18BA6BD4" w14:textId="6C19E248" w:rsidR="00EB1DF5" w:rsidRPr="00EB1DF5" w:rsidRDefault="00EB1DF5" w:rsidP="00DE66B2">
      <w:pPr>
        <w:pStyle w:val="ConsPlusNormal"/>
        <w:numPr>
          <w:ilvl w:val="0"/>
          <w:numId w:val="5"/>
        </w:num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Лежейко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Габаева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Крикова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 </w:t>
      </w:r>
      <w:r w:rsidR="003B4BDC">
        <w:rPr>
          <w:rFonts w:ascii="Times New Roman" w:hAnsi="Times New Roman" w:cs="Times New Roman"/>
          <w:sz w:val="24"/>
          <w:szCs w:val="24"/>
        </w:rPr>
        <w:t>П</w:t>
      </w:r>
      <w:r w:rsidRPr="00EB1DF5">
        <w:rPr>
          <w:rFonts w:ascii="Times New Roman" w:hAnsi="Times New Roman" w:cs="Times New Roman"/>
          <w:sz w:val="24"/>
          <w:szCs w:val="24"/>
        </w:rPr>
        <w:t>олиморфизм гена ZNF804A rs1344706 и клиническая гетерогенность шизофрении. Научные результаты биомедицинских исследований 2020. Т. 6, № 1. С. 51-62. 10.18413/2658-6533-2020-6-1-0-5</w:t>
      </w:r>
    </w:p>
    <w:p w14:paraId="42C76521" w14:textId="3E3896FB" w:rsidR="00EB1DF5" w:rsidRDefault="00EB1DF5" w:rsidP="003B4BDC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Лежейко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Колесина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В.Е. Исследование эффектов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реципитирующих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стрессовых факторов и полиморфизмов генов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окситоцинэргической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системы на тяжесть шизофрении. Медицинская генетика 2020-19(4), с.20-21,10.25557/2073-7998.2020.04.20-21</w:t>
      </w:r>
    </w:p>
    <w:p w14:paraId="767F76E8" w14:textId="5BEDC3DC" w:rsidR="00EB1DF5" w:rsidRPr="003B4BDC" w:rsidRDefault="003B4BDC" w:rsidP="00BD0B57">
      <w:pPr>
        <w:pStyle w:val="ConsPlusNormal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color w:val="00008F"/>
          <w:sz w:val="24"/>
          <w:szCs w:val="24"/>
        </w:rPr>
      </w:pPr>
      <w:r w:rsidRPr="003B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DF5" w:rsidRPr="003B4BDC"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 w:rsidR="00EB1DF5" w:rsidRPr="003B4BDC">
        <w:rPr>
          <w:rFonts w:ascii="Times New Roman" w:hAnsi="Times New Roman" w:cs="Times New Roman"/>
          <w:sz w:val="24"/>
          <w:szCs w:val="24"/>
        </w:rPr>
        <w:t xml:space="preserve"> А.И., Т.А. Солохина, Г.И. Копейко. Российская научно-практическая конференция с международным участием «Профилактика расстройств поведения: семейный аспект </w:t>
      </w:r>
      <w:proofErr w:type="spellStart"/>
      <w:r w:rsidR="00EB1DF5" w:rsidRPr="003B4BDC">
        <w:rPr>
          <w:rFonts w:ascii="Times New Roman" w:hAnsi="Times New Roman" w:cs="Times New Roman"/>
          <w:sz w:val="24"/>
          <w:szCs w:val="24"/>
        </w:rPr>
        <w:t>биопсихосоциодуховного</w:t>
      </w:r>
      <w:proofErr w:type="spellEnd"/>
      <w:r w:rsidR="00EB1DF5" w:rsidRPr="003B4BDC">
        <w:rPr>
          <w:rFonts w:ascii="Times New Roman" w:hAnsi="Times New Roman" w:cs="Times New Roman"/>
          <w:sz w:val="24"/>
          <w:szCs w:val="24"/>
        </w:rPr>
        <w:t xml:space="preserve"> подхода// Психиатрия. – 2020. – №18(3):121–125.</w:t>
      </w:r>
      <w:hyperlink r:id="rId56" w:history="1">
        <w:proofErr w:type="spellStart"/>
        <w:r w:rsidR="00EB1DF5" w:rsidRPr="003B4BDC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  <w:lang w:val="en-US"/>
          </w:rPr>
          <w:t>doi</w:t>
        </w:r>
        <w:proofErr w:type="spellEnd"/>
        <w:r w:rsidR="00EB1DF5" w:rsidRPr="003B4BDC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</w:rPr>
          <w:t>.</w:t>
        </w:r>
        <w:r w:rsidR="00EB1DF5" w:rsidRPr="003B4BDC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B1DF5" w:rsidRPr="003B4BDC">
          <w:rPr>
            <w:rStyle w:val="a3"/>
            <w:rFonts w:ascii="Times New Roman" w:hAnsi="Times New Roman" w:cs="Times New Roman"/>
            <w:color w:val="042D48"/>
            <w:sz w:val="24"/>
            <w:szCs w:val="24"/>
            <w:u w:val="none"/>
            <w:shd w:val="clear" w:color="auto" w:fill="FFFFFF"/>
          </w:rPr>
          <w:t>/10.30629/26186667-2020-18-3-121-125</w:t>
        </w:r>
      </w:hyperlink>
      <w:r w:rsidR="00EB1DF5" w:rsidRPr="003B4BDC">
        <w:rPr>
          <w:rFonts w:ascii="Times New Roman" w:hAnsi="Times New Roman" w:cs="Times New Roman"/>
          <w:sz w:val="24"/>
          <w:szCs w:val="24"/>
        </w:rPr>
        <w:t xml:space="preserve">  </w:t>
      </w:r>
      <w:r w:rsidR="00EB1DF5" w:rsidRPr="003B4BDC">
        <w:rPr>
          <w:rFonts w:ascii="Times New Roman" w:hAnsi="Times New Roman" w:cs="Times New Roman"/>
          <w:color w:val="00008F"/>
          <w:sz w:val="24"/>
          <w:szCs w:val="24"/>
        </w:rPr>
        <w:t>0,354</w:t>
      </w:r>
    </w:p>
    <w:p w14:paraId="13018CE8" w14:textId="77777777" w:rsidR="00EB1DF5" w:rsidRPr="00DE66B2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 xml:space="preserve">Мазаева Н.А. Головина А.Г. Covid - 19 и проблемы личности.  Природные ресурсы Земли и охрана окружающей среды. 2020.- V.1, №7- 8- 9. - C.31-35. doi.org\10.26787/nydha-2713-203X-2020-1-7-8-9-31-35  </w:t>
      </w:r>
    </w:p>
    <w:p w14:paraId="3D87660A" w14:textId="77777777" w:rsidR="00EB1DF5" w:rsidRPr="00EB1DF5" w:rsidRDefault="00EB1DF5" w:rsidP="003B4BDC">
      <w:pPr>
        <w:pStyle w:val="ConsPlusNormal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Мазаева Н.А. Предвестники шизофрении: взгляд на проблему // Журнал психиатрии и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lastRenderedPageBreak/>
        <w:t>психофармакотерапии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>, 2020. - Т.22, №3. - С.4-16.</w:t>
      </w:r>
      <w:r w:rsidRPr="00EB1DF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7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https://con-med.ru/upload/iblock/1e5/Psicho3_1Mazaeva.pdf</w:t>
        </w:r>
      </w:hyperlink>
      <w:r w:rsidRPr="00EB1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26B99" w14:textId="77777777" w:rsidR="00EB1DF5" w:rsidRPr="00DE66B2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>Мазаева Н.А., Кравченко Н.Е. Факторы риска учащения и ранней манифестации депрессий в современной подростковой популяции // Психиатрия, 2020. - №3.- С.</w:t>
      </w:r>
      <w:r w:rsidRPr="00DE66B2">
        <w:rPr>
          <w:b/>
          <w:szCs w:val="24"/>
        </w:rPr>
        <w:t xml:space="preserve"> </w:t>
      </w:r>
      <w:r w:rsidRPr="00DE66B2">
        <w:rPr>
          <w:szCs w:val="24"/>
        </w:rPr>
        <w:t xml:space="preserve">6-13. </w:t>
      </w:r>
      <w:hyperlink r:id="rId58" w:history="1">
        <w:r w:rsidRPr="00DE66B2">
          <w:rPr>
            <w:rStyle w:val="a3"/>
            <w:szCs w:val="24"/>
            <w:u w:val="none"/>
          </w:rPr>
          <w:t>http://doi.org/10.30629/2618-6667-2020-18-3-6-13</w:t>
        </w:r>
      </w:hyperlink>
      <w:r w:rsidRPr="00DE66B2">
        <w:rPr>
          <w:szCs w:val="24"/>
        </w:rPr>
        <w:t xml:space="preserve"> </w:t>
      </w:r>
    </w:p>
    <w:p w14:paraId="70C67783" w14:textId="77777777" w:rsidR="00EB1DF5" w:rsidRPr="00EB1DF5" w:rsidRDefault="00EB1DF5" w:rsidP="003B4BDC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Малашенкова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И.К.,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Крынский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Хайлов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Н.А., Огурцов Д.П.,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Чекулаева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Е.И., </w:t>
      </w:r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>Пономарева</w:t>
      </w:r>
      <w:bookmarkStart w:id="4" w:name="_Hlk61470129"/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bookmarkEnd w:id="4"/>
      <w:r w:rsidRPr="00EB1DF5">
        <w:rPr>
          <w:rFonts w:ascii="Times New Roman" w:hAnsi="Times New Roman" w:cs="Times New Roman"/>
          <w:bCs/>
          <w:color w:val="000000"/>
          <w:sz w:val="24"/>
          <w:szCs w:val="24"/>
        </w:rPr>
        <w:t>Гаврилова С.И.</w:t>
      </w:r>
      <w:r w:rsidRPr="00EB1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Иммунологические варианты мягкого когнитивного снижения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амнестического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типа. Журнал неврологии и психиатрии им. </w:t>
      </w:r>
      <w:proofErr w:type="spell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С.С.Корсакова</w:t>
      </w:r>
      <w:proofErr w:type="spell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1DF5">
        <w:rPr>
          <w:rFonts w:ascii="Times New Roman" w:hAnsi="Times New Roman" w:cs="Times New Roman"/>
          <w:color w:val="000000"/>
          <w:sz w:val="24"/>
          <w:szCs w:val="24"/>
        </w:rPr>
        <w:t>2020;  120</w:t>
      </w:r>
      <w:proofErr w:type="gramEnd"/>
      <w:r w:rsidRPr="00EB1DF5">
        <w:rPr>
          <w:rFonts w:ascii="Times New Roman" w:hAnsi="Times New Roman" w:cs="Times New Roman"/>
          <w:color w:val="000000"/>
          <w:sz w:val="24"/>
          <w:szCs w:val="24"/>
        </w:rPr>
        <w:t xml:space="preserve">(10): 60-68, </w:t>
      </w:r>
      <w:r w:rsidRPr="00EB1DF5">
        <w:rPr>
          <w:rFonts w:ascii="Times New Roman" w:hAnsi="Times New Roman" w:cs="Times New Roman"/>
          <w:sz w:val="24"/>
          <w:szCs w:val="24"/>
        </w:rPr>
        <w:t xml:space="preserve">DOI: </w:t>
      </w:r>
      <w:r w:rsidRPr="00EB1DF5">
        <w:rPr>
          <w:rFonts w:ascii="Times New Roman" w:hAnsi="Times New Roman" w:cs="Times New Roman"/>
          <w:bCs/>
          <w:sz w:val="24"/>
          <w:szCs w:val="24"/>
        </w:rPr>
        <w:t>10.17116/jnevro202012010916</w:t>
      </w:r>
    </w:p>
    <w:p w14:paraId="08E3DFDE" w14:textId="210C64C3" w:rsidR="00EB1DF5" w:rsidRPr="00EB1DF5" w:rsidRDefault="00EB1DF5" w:rsidP="003B4BDC">
      <w:pPr>
        <w:pStyle w:val="1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1DF5">
        <w:rPr>
          <w:rFonts w:ascii="Times New Roman" w:hAnsi="Times New Roman"/>
          <w:sz w:val="24"/>
          <w:szCs w:val="24"/>
        </w:rPr>
        <w:t>Манюхина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 О., </w:t>
      </w:r>
      <w:proofErr w:type="spellStart"/>
      <w:r w:rsidRPr="00EB1DF5">
        <w:rPr>
          <w:rFonts w:ascii="Times New Roman" w:hAnsi="Times New Roman"/>
          <w:sz w:val="24"/>
          <w:szCs w:val="24"/>
        </w:rPr>
        <w:t>Томышев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 С.,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 Г., Лебедева И. С. Структурные особенности </w:t>
      </w:r>
      <w:proofErr w:type="spellStart"/>
      <w:proofErr w:type="gramStart"/>
      <w:r w:rsidRPr="00EB1DF5">
        <w:rPr>
          <w:rFonts w:ascii="Times New Roman" w:hAnsi="Times New Roman"/>
          <w:sz w:val="24"/>
          <w:szCs w:val="24"/>
        </w:rPr>
        <w:t>таламо</w:t>
      </w:r>
      <w:proofErr w:type="spellEnd"/>
      <w:r w:rsidRPr="00EB1DF5">
        <w:rPr>
          <w:rFonts w:ascii="Times New Roman" w:hAnsi="Times New Roman"/>
          <w:sz w:val="24"/>
          <w:szCs w:val="24"/>
        </w:rPr>
        <w:t>-кортикальной</w:t>
      </w:r>
      <w:proofErr w:type="gramEnd"/>
      <w:r w:rsidRPr="00EB1DF5">
        <w:rPr>
          <w:rFonts w:ascii="Times New Roman" w:hAnsi="Times New Roman"/>
          <w:sz w:val="24"/>
          <w:szCs w:val="24"/>
        </w:rPr>
        <w:t xml:space="preserve"> системы и спектральные характеристики альфа-ритма у психически здоровых людей и больных шизофренией // Физиология человека. — 2020. — </w:t>
      </w:r>
      <w:r w:rsidRPr="00EB1DF5">
        <w:rPr>
          <w:rFonts w:ascii="Times New Roman" w:hAnsi="Times New Roman"/>
          <w:sz w:val="24"/>
          <w:szCs w:val="24"/>
          <w:lang w:val="en-US"/>
        </w:rPr>
        <w:t>T</w:t>
      </w:r>
      <w:r w:rsidRPr="00EB1DF5">
        <w:rPr>
          <w:rFonts w:ascii="Times New Roman" w:hAnsi="Times New Roman"/>
          <w:sz w:val="24"/>
          <w:szCs w:val="24"/>
        </w:rPr>
        <w:t>. 46, № 6</w:t>
      </w:r>
      <w:r w:rsidR="003B4BDC">
        <w:rPr>
          <w:rFonts w:ascii="Times New Roman" w:hAnsi="Times New Roman"/>
          <w:sz w:val="24"/>
          <w:szCs w:val="24"/>
        </w:rPr>
        <w:t>,</w:t>
      </w:r>
      <w:r w:rsidRPr="00EB1DF5">
        <w:rPr>
          <w:rFonts w:ascii="Times New Roman" w:hAnsi="Times New Roman"/>
          <w:sz w:val="24"/>
          <w:szCs w:val="24"/>
        </w:rPr>
        <w:t xml:space="preserve"> </w:t>
      </w:r>
      <w:r w:rsidRPr="00EB1DF5">
        <w:rPr>
          <w:rFonts w:ascii="Times New Roman" w:hAnsi="Times New Roman"/>
          <w:sz w:val="24"/>
          <w:szCs w:val="24"/>
          <w:lang w:val="en-US"/>
        </w:rPr>
        <w:t>C</w:t>
      </w:r>
      <w:r w:rsidRPr="00EB1DF5">
        <w:rPr>
          <w:rFonts w:ascii="Times New Roman" w:hAnsi="Times New Roman"/>
          <w:sz w:val="24"/>
          <w:szCs w:val="24"/>
        </w:rPr>
        <w:t xml:space="preserve">. 50-59. </w:t>
      </w:r>
      <w:r w:rsidRPr="00EB1DF5">
        <w:rPr>
          <w:rFonts w:ascii="Times New Roman" w:hAnsi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/>
          <w:sz w:val="24"/>
          <w:szCs w:val="24"/>
        </w:rPr>
        <w:t>:10.31857/</w:t>
      </w:r>
      <w:r w:rsidRPr="00EB1DF5">
        <w:rPr>
          <w:rFonts w:ascii="Times New Roman" w:hAnsi="Times New Roman"/>
          <w:sz w:val="24"/>
          <w:szCs w:val="24"/>
          <w:lang w:val="en-US"/>
        </w:rPr>
        <w:t>S</w:t>
      </w:r>
      <w:r w:rsidRPr="00EB1DF5">
        <w:rPr>
          <w:rFonts w:ascii="Times New Roman" w:hAnsi="Times New Roman"/>
          <w:sz w:val="24"/>
          <w:szCs w:val="24"/>
        </w:rPr>
        <w:t>0131164620050082</w:t>
      </w:r>
    </w:p>
    <w:p w14:paraId="2910041E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Медведева Т.И., Бойко О.М., Воронцова О.Ю., Казьмина О.Ю., </w:t>
      </w:r>
      <w:proofErr w:type="spellStart"/>
      <w:r w:rsidRPr="00DE66B2">
        <w:rPr>
          <w:szCs w:val="24"/>
        </w:rPr>
        <w:t>Ениколопов</w:t>
      </w:r>
      <w:proofErr w:type="spellEnd"/>
      <w:r w:rsidRPr="00DE66B2">
        <w:rPr>
          <w:szCs w:val="24"/>
        </w:rPr>
        <w:t xml:space="preserve"> С.Н.  Смыслы </w:t>
      </w:r>
      <w:proofErr w:type="spellStart"/>
      <w:r w:rsidRPr="00DE66B2">
        <w:rPr>
          <w:szCs w:val="24"/>
        </w:rPr>
        <w:t>самоповреждающего</w:t>
      </w:r>
      <w:proofErr w:type="spellEnd"/>
      <w:r w:rsidRPr="00DE66B2">
        <w:rPr>
          <w:szCs w:val="24"/>
        </w:rPr>
        <w:t xml:space="preserve"> поведения: результаты интернет-исследования. Неврологический вестник, 2020. 2020. Том 52, выпуск 1. 19–21, DOI: 10.17816/nb16521 </w:t>
      </w:r>
    </w:p>
    <w:p w14:paraId="667ABCC7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Медведева Т.И., </w:t>
      </w:r>
      <w:proofErr w:type="spellStart"/>
      <w:r w:rsidRPr="00DE66B2">
        <w:rPr>
          <w:szCs w:val="24"/>
        </w:rPr>
        <w:t>Ениколопов</w:t>
      </w:r>
      <w:proofErr w:type="spellEnd"/>
      <w:r w:rsidRPr="00DE66B2">
        <w:rPr>
          <w:szCs w:val="24"/>
        </w:rPr>
        <w:t xml:space="preserve"> С.Н., Воронцова О.Ю. Суицидальный риск и особенности текстов, написанных больными эндогенными психическими заболеваниями. Неврологический вестник» им. В.</w:t>
      </w:r>
      <w:proofErr w:type="gramStart"/>
      <w:r w:rsidRPr="00DE66B2">
        <w:rPr>
          <w:szCs w:val="24"/>
        </w:rPr>
        <w:t>М .Бехтерева</w:t>
      </w:r>
      <w:proofErr w:type="gramEnd"/>
      <w:r w:rsidRPr="00DE66B2">
        <w:rPr>
          <w:szCs w:val="24"/>
        </w:rPr>
        <w:t>, 2020. Том 52, N 1. 97-100. DOI: 10.17816/nb16505</w:t>
      </w:r>
    </w:p>
    <w:p w14:paraId="0DA8FBE2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szCs w:val="24"/>
        </w:rPr>
        <w:t>Мигалина</w:t>
      </w:r>
      <w:proofErr w:type="spellEnd"/>
      <w:r w:rsidRPr="00DE66B2">
        <w:rPr>
          <w:szCs w:val="24"/>
        </w:rPr>
        <w:t xml:space="preserve"> В.В. Хронические эндогенные депрессии в юношеском возрасте. </w:t>
      </w:r>
      <w:r w:rsidRPr="00DE66B2">
        <w:rPr>
          <w:iCs/>
          <w:szCs w:val="24"/>
        </w:rPr>
        <w:t>Психиатрия</w:t>
      </w:r>
      <w:r w:rsidRPr="00DE66B2">
        <w:rPr>
          <w:szCs w:val="24"/>
        </w:rPr>
        <w:t xml:space="preserve">. 2020;18(1):50-58. </w:t>
      </w:r>
      <w:hyperlink r:id="rId59" w:tgtFrame="_blank" w:history="1">
        <w:r w:rsidRPr="00DE66B2">
          <w:rPr>
            <w:rStyle w:val="a3"/>
            <w:szCs w:val="24"/>
            <w:u w:val="none"/>
          </w:rPr>
          <w:t>https://doi.org/10.30629/2618-6667-2020-18-1-50-58</w:t>
        </w:r>
      </w:hyperlink>
    </w:p>
    <w:p w14:paraId="26D3BB8F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caps/>
          <w:color w:val="000000" w:themeColor="text1"/>
          <w:szCs w:val="24"/>
        </w:rPr>
      </w:pPr>
      <w:r w:rsidRPr="00DE66B2">
        <w:rPr>
          <w:color w:val="000000" w:themeColor="text1"/>
          <w:szCs w:val="24"/>
        </w:rPr>
        <w:t xml:space="preserve">Мирошниченко И.И., </w:t>
      </w:r>
      <w:r w:rsidRPr="00DE66B2">
        <w:rPr>
          <w:rStyle w:val="10"/>
          <w:b w:val="0"/>
          <w:color w:val="000000" w:themeColor="text1"/>
          <w:sz w:val="24"/>
          <w:szCs w:val="24"/>
        </w:rPr>
        <w:t>Симонов А.Н.,</w:t>
      </w:r>
      <w:r w:rsidRPr="00DE66B2">
        <w:rPr>
          <w:color w:val="000000" w:themeColor="text1"/>
          <w:szCs w:val="24"/>
        </w:rPr>
        <w:t xml:space="preserve"> Кузьмин</w:t>
      </w:r>
      <w:r w:rsidRPr="00DE66B2">
        <w:rPr>
          <w:rStyle w:val="10"/>
          <w:b w:val="0"/>
          <w:color w:val="000000" w:themeColor="text1"/>
          <w:sz w:val="24"/>
          <w:szCs w:val="24"/>
        </w:rPr>
        <w:t xml:space="preserve"> И.И.</w:t>
      </w:r>
      <w:r w:rsidRPr="00DE66B2">
        <w:rPr>
          <w:color w:val="000000" w:themeColor="text1"/>
          <w:szCs w:val="24"/>
        </w:rPr>
        <w:t xml:space="preserve">, Платова А.И.  Анализ рассеянных данных в фармакокинетических исследованиях. // Фармакокинетика и </w:t>
      </w:r>
      <w:proofErr w:type="spellStart"/>
      <w:r w:rsidRPr="00DE66B2">
        <w:rPr>
          <w:color w:val="000000" w:themeColor="text1"/>
          <w:szCs w:val="24"/>
        </w:rPr>
        <w:t>Фармакодинамика</w:t>
      </w:r>
      <w:proofErr w:type="spellEnd"/>
      <w:r w:rsidRPr="00DE66B2">
        <w:rPr>
          <w:color w:val="000000" w:themeColor="text1"/>
          <w:szCs w:val="24"/>
        </w:rPr>
        <w:t xml:space="preserve">.  - 2020. - № 2. </w:t>
      </w:r>
      <w:r w:rsidRPr="00DE66B2">
        <w:rPr>
          <w:szCs w:val="24"/>
        </w:rPr>
        <w:t xml:space="preserve">- С. </w:t>
      </w:r>
      <w:r w:rsidRPr="00DE66B2">
        <w:rPr>
          <w:color w:val="000000" w:themeColor="text1"/>
          <w:szCs w:val="24"/>
        </w:rPr>
        <w:t>28-33,</w:t>
      </w:r>
      <w:r w:rsidRPr="00DE66B2">
        <w:rPr>
          <w:color w:val="000000" w:themeColor="text1"/>
          <w:szCs w:val="24"/>
        </w:rPr>
        <w:tab/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</w:rPr>
        <w:t>: 37489/2587-7836-2020-2-28-33</w:t>
      </w:r>
      <w:r w:rsidRPr="00DE66B2">
        <w:rPr>
          <w:color w:val="000000" w:themeColor="text1"/>
          <w:szCs w:val="24"/>
        </w:rPr>
        <w:tab/>
      </w:r>
    </w:p>
    <w:p w14:paraId="23CF281B" w14:textId="77777777" w:rsidR="00EB1DF5" w:rsidRPr="00EB1DF5" w:rsidRDefault="00EB1DF5" w:rsidP="00DE66B2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Митихин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В.Г, Солохина Т.А. Оценка весомости и согласованности взаимодействия специалистов в составе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полипрофессиональных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бригад //Неврологический вестник им В.М. Бехтерева, 2020. – № 1. – с.30-33 </w:t>
      </w:r>
      <w:hyperlink r:id="rId60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https://doi.org/10.17816/nb16459</w:t>
        </w:r>
      </w:hyperlink>
      <w:r w:rsidRPr="00EB1DF5">
        <w:rPr>
          <w:rStyle w:val="a3"/>
          <w:rFonts w:ascii="Times New Roman" w:hAnsi="Times New Roman" w:cs="Times New Roman"/>
          <w:sz w:val="24"/>
          <w:szCs w:val="24"/>
          <w:u w:val="none"/>
        </w:rPr>
        <w:t>,</w:t>
      </w:r>
      <w:r w:rsidRPr="00EB1DF5">
        <w:rPr>
          <w:rFonts w:ascii="Times New Roman" w:hAnsi="Times New Roman" w:cs="Times New Roman"/>
          <w:sz w:val="24"/>
          <w:szCs w:val="24"/>
        </w:rPr>
        <w:t xml:space="preserve">   </w:t>
      </w:r>
      <w:r w:rsidRPr="00EB1DF5">
        <w:rPr>
          <w:rFonts w:ascii="Times New Roman" w:hAnsi="Times New Roman" w:cs="Times New Roman"/>
          <w:iCs/>
          <w:sz w:val="24"/>
          <w:szCs w:val="24"/>
          <w:lang w:val="en-US"/>
        </w:rPr>
        <w:t>RSCI</w:t>
      </w:r>
      <w:r w:rsidRPr="00EB1D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bookmarkEnd w:id="0"/>
    <w:p w14:paraId="5D424E67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color w:val="000000"/>
          <w:szCs w:val="24"/>
        </w:rPr>
      </w:pPr>
      <w:r w:rsidRPr="00DE66B2">
        <w:rPr>
          <w:color w:val="000000"/>
          <w:szCs w:val="24"/>
        </w:rPr>
        <w:t xml:space="preserve">Михайлова Н.М., Соколова </w:t>
      </w:r>
      <w:proofErr w:type="gramStart"/>
      <w:r w:rsidRPr="00DE66B2">
        <w:rPr>
          <w:color w:val="000000"/>
          <w:szCs w:val="24"/>
        </w:rPr>
        <w:t>О.Н..</w:t>
      </w:r>
      <w:proofErr w:type="gramEnd"/>
      <w:r w:rsidRPr="00DE66B2">
        <w:rPr>
          <w:color w:val="000000"/>
          <w:szCs w:val="24"/>
        </w:rPr>
        <w:t xml:space="preserve"> Деменции позднего возраста: от диагноза до исхода. Обозрение психиатрии и медицинской </w:t>
      </w:r>
      <w:proofErr w:type="spellStart"/>
      <w:r w:rsidRPr="00DE66B2">
        <w:rPr>
          <w:color w:val="000000"/>
          <w:szCs w:val="24"/>
        </w:rPr>
        <w:t>психологииим</w:t>
      </w:r>
      <w:proofErr w:type="spellEnd"/>
      <w:r w:rsidRPr="00DE66B2">
        <w:rPr>
          <w:color w:val="000000"/>
          <w:szCs w:val="24"/>
        </w:rPr>
        <w:t xml:space="preserve">. В.М. Бехтерева 2020; 3: 64-72, DOI:10.31363/2313-7053-2020-3-64-72. </w:t>
      </w:r>
    </w:p>
    <w:p w14:paraId="53C6A0E8" w14:textId="77777777" w:rsidR="00EB1DF5" w:rsidRPr="00EB1DF5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jc w:val="left"/>
        <w:rPr>
          <w:szCs w:val="24"/>
        </w:rPr>
      </w:pPr>
      <w:proofErr w:type="spellStart"/>
      <w:r w:rsidRPr="00EB1DF5">
        <w:rPr>
          <w:rFonts w:eastAsia="Calibri"/>
          <w:szCs w:val="24"/>
        </w:rPr>
        <w:t>Олейчик</w:t>
      </w:r>
      <w:proofErr w:type="spellEnd"/>
      <w:r w:rsidRPr="00EB1DF5">
        <w:rPr>
          <w:rFonts w:eastAsia="Calibri"/>
          <w:szCs w:val="24"/>
        </w:rPr>
        <w:t xml:space="preserve"> И.В., Баранов П.А.,</w:t>
      </w:r>
      <w:r w:rsidRPr="00EB1DF5">
        <w:rPr>
          <w:rFonts w:eastAsia="Calibri"/>
          <w:b/>
          <w:szCs w:val="24"/>
        </w:rPr>
        <w:t xml:space="preserve"> </w:t>
      </w:r>
      <w:proofErr w:type="spellStart"/>
      <w:r w:rsidRPr="00EB1DF5">
        <w:rPr>
          <w:rFonts w:eastAsia="Calibri"/>
          <w:szCs w:val="24"/>
        </w:rPr>
        <w:t>Шишковская</w:t>
      </w:r>
      <w:proofErr w:type="spellEnd"/>
      <w:r w:rsidRPr="00EB1DF5">
        <w:rPr>
          <w:rFonts w:eastAsia="Calibri"/>
          <w:szCs w:val="24"/>
        </w:rPr>
        <w:t xml:space="preserve"> Т.И. Современные методы коррекции когнитивных расстройств при эндогенных депрессиях. «Обозрение психиатрии и медицинской психологии имени   В.М. Бехтерева», </w:t>
      </w:r>
      <w:proofErr w:type="gramStart"/>
      <w:r w:rsidRPr="00EB1DF5">
        <w:rPr>
          <w:rFonts w:eastAsia="Calibri"/>
          <w:szCs w:val="24"/>
        </w:rPr>
        <w:t>2020,(</w:t>
      </w:r>
      <w:proofErr w:type="gramEnd"/>
      <w:r w:rsidRPr="00EB1DF5">
        <w:rPr>
          <w:rFonts w:eastAsia="Calibri"/>
          <w:szCs w:val="24"/>
        </w:rPr>
        <w:t xml:space="preserve">4) </w:t>
      </w:r>
      <w:r w:rsidRPr="00EB1DF5">
        <w:rPr>
          <w:szCs w:val="24"/>
          <w:shd w:val="clear" w:color="auto" w:fill="FFFFFF"/>
          <w:lang w:val="en-US"/>
        </w:rPr>
        <w:t>IF</w:t>
      </w:r>
      <w:r w:rsidRPr="00EB1DF5">
        <w:rPr>
          <w:szCs w:val="24"/>
          <w:shd w:val="clear" w:color="auto" w:fill="FFFFFF"/>
        </w:rPr>
        <w:t>-</w:t>
      </w:r>
      <w:r w:rsidRPr="00EB1DF5">
        <w:rPr>
          <w:szCs w:val="24"/>
          <w:shd w:val="clear" w:color="auto" w:fill="FFFFFF"/>
          <w:lang w:val="en-US"/>
        </w:rPr>
        <w:t> </w:t>
      </w:r>
      <w:r w:rsidRPr="00EB1DF5">
        <w:rPr>
          <w:szCs w:val="24"/>
          <w:shd w:val="clear" w:color="auto" w:fill="FFFFFF"/>
        </w:rPr>
        <w:t>0.559/</w:t>
      </w:r>
      <w:r w:rsidRPr="00EB1DF5">
        <w:rPr>
          <w:szCs w:val="24"/>
        </w:rPr>
        <w:t xml:space="preserve"> </w:t>
      </w:r>
      <w:proofErr w:type="spellStart"/>
      <w:r w:rsidRPr="00EB1DF5">
        <w:rPr>
          <w:szCs w:val="24"/>
          <w:lang w:val="en-US"/>
        </w:rPr>
        <w:t>WoS</w:t>
      </w:r>
      <w:proofErr w:type="spellEnd"/>
      <w:r w:rsidRPr="00EB1DF5">
        <w:rPr>
          <w:szCs w:val="24"/>
        </w:rPr>
        <w:t xml:space="preserve">, </w:t>
      </w:r>
      <w:r w:rsidRPr="00EB1DF5">
        <w:rPr>
          <w:szCs w:val="24"/>
          <w:lang w:val="en-US"/>
        </w:rPr>
        <w:t>Q</w:t>
      </w:r>
      <w:r w:rsidRPr="00EB1DF5">
        <w:rPr>
          <w:szCs w:val="24"/>
        </w:rPr>
        <w:t>4, ВАК, РИНЦ</w:t>
      </w:r>
    </w:p>
    <w:p w14:paraId="0617B5CF" w14:textId="7951F77F" w:rsidR="00EB1DF5" w:rsidRPr="00EB1DF5" w:rsidRDefault="00EB1DF5" w:rsidP="003B4BDC">
      <w:pPr>
        <w:pStyle w:val="FR1"/>
        <w:widowControl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Олейчик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И.В., Сизов С.В., Морева А.С., Никифорова И.Ю., Баранов П.А.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Клиника и течение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эндогенных приступообразных заболеваний с картиной маниакально-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парафренных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маниакально-бредовых состояний. Социальная и клиническая психиатрия. 2020;30(4):</w:t>
      </w:r>
      <w:r w:rsidRPr="00EB1DF5">
        <w:rPr>
          <w:rFonts w:ascii="Times New Roman" w:hAnsi="Times New Roman" w:cs="Times New Roman"/>
          <w:sz w:val="24"/>
          <w:szCs w:val="24"/>
        </w:rPr>
        <w:tab/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B4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РИНЦ 0,849, ВАК. </w:t>
      </w: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RSCI</w:t>
      </w:r>
    </w:p>
    <w:p w14:paraId="56A66B4A" w14:textId="77777777" w:rsidR="00EB1DF5" w:rsidRPr="00EB1DF5" w:rsidRDefault="00EB1DF5" w:rsidP="003B4BDC">
      <w:pPr>
        <w:pStyle w:val="a9"/>
        <w:numPr>
          <w:ilvl w:val="0"/>
          <w:numId w:val="5"/>
        </w:numPr>
        <w:jc w:val="left"/>
        <w:rPr>
          <w:szCs w:val="24"/>
        </w:rPr>
      </w:pPr>
      <w:proofErr w:type="spellStart"/>
      <w:r w:rsidRPr="00EB1DF5">
        <w:rPr>
          <w:szCs w:val="24"/>
        </w:rPr>
        <w:t>Олейчик</w:t>
      </w:r>
      <w:proofErr w:type="spellEnd"/>
      <w:r w:rsidRPr="00EB1DF5">
        <w:rPr>
          <w:szCs w:val="24"/>
        </w:rPr>
        <w:t xml:space="preserve"> И.В</w:t>
      </w:r>
      <w:r w:rsidRPr="00EB1DF5">
        <w:rPr>
          <w:b/>
          <w:szCs w:val="24"/>
        </w:rPr>
        <w:t>.,</w:t>
      </w:r>
      <w:r w:rsidRPr="00EB1DF5">
        <w:rPr>
          <w:szCs w:val="24"/>
        </w:rPr>
        <w:t xml:space="preserve"> </w:t>
      </w:r>
      <w:proofErr w:type="spellStart"/>
      <w:r w:rsidRPr="00EB1DF5">
        <w:rPr>
          <w:szCs w:val="24"/>
        </w:rPr>
        <w:t>Якимец</w:t>
      </w:r>
      <w:proofErr w:type="spellEnd"/>
      <w:r w:rsidRPr="00EB1DF5">
        <w:rPr>
          <w:szCs w:val="24"/>
        </w:rPr>
        <w:t xml:space="preserve"> А.В., Зозуля С.А., Никифорова И.Ю., </w:t>
      </w:r>
      <w:proofErr w:type="spellStart"/>
      <w:r w:rsidRPr="00EB1DF5">
        <w:rPr>
          <w:szCs w:val="24"/>
        </w:rPr>
        <w:t>Клюшник</w:t>
      </w:r>
      <w:proofErr w:type="spellEnd"/>
      <w:r w:rsidRPr="00EB1DF5">
        <w:rPr>
          <w:szCs w:val="24"/>
        </w:rPr>
        <w:t xml:space="preserve"> Т.П. Астенический симптомокомплекс в ремиссии шизофрении (клинико-биологические наблюдения). «Социальная и клиническая психиатрия». 2020;30(4):62-69.  </w:t>
      </w:r>
      <w:proofErr w:type="spellStart"/>
      <w:r w:rsidRPr="00EB1DF5">
        <w:rPr>
          <w:szCs w:val="24"/>
        </w:rPr>
        <w:t>Импакт</w:t>
      </w:r>
      <w:proofErr w:type="spellEnd"/>
      <w:r w:rsidRPr="00EB1DF5">
        <w:rPr>
          <w:szCs w:val="24"/>
        </w:rPr>
        <w:t>-</w:t>
      </w:r>
      <w:proofErr w:type="gramStart"/>
      <w:r w:rsidRPr="00EB1DF5">
        <w:rPr>
          <w:szCs w:val="24"/>
        </w:rPr>
        <w:t>фактор  РИНЦ</w:t>
      </w:r>
      <w:proofErr w:type="gramEnd"/>
      <w:r w:rsidRPr="00EB1DF5">
        <w:rPr>
          <w:szCs w:val="24"/>
        </w:rPr>
        <w:t xml:space="preserve"> 0,849, ВАК. </w:t>
      </w:r>
      <w:r w:rsidRPr="00EB1DF5">
        <w:rPr>
          <w:szCs w:val="24"/>
          <w:lang w:val="en-US"/>
        </w:rPr>
        <w:t>RSCI</w:t>
      </w:r>
      <w:r w:rsidRPr="00EB1DF5">
        <w:rPr>
          <w:szCs w:val="24"/>
        </w:rPr>
        <w:t>.</w:t>
      </w:r>
      <w:r w:rsidRPr="00EB1DF5">
        <w:rPr>
          <w:szCs w:val="24"/>
          <w:shd w:val="clear" w:color="auto" w:fill="FFFFFF"/>
        </w:rPr>
        <w:t xml:space="preserve"> </w:t>
      </w:r>
    </w:p>
    <w:p w14:paraId="496ECC5A" w14:textId="77777777" w:rsidR="00EB1DF5" w:rsidRPr="00EB1DF5" w:rsidRDefault="00EB1DF5" w:rsidP="003B4BDC">
      <w:pPr>
        <w:pStyle w:val="1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B1DF5">
        <w:rPr>
          <w:rFonts w:ascii="Times New Roman" w:hAnsi="Times New Roman"/>
          <w:iCs/>
          <w:sz w:val="24"/>
          <w:szCs w:val="24"/>
        </w:rPr>
        <w:t xml:space="preserve">Омельченко М.А. </w:t>
      </w:r>
      <w:hyperlink r:id="rId61" w:history="1">
        <w:r w:rsidRPr="00EB1DF5">
          <w:rPr>
            <w:rStyle w:val="a3"/>
            <w:rFonts w:ascii="Times New Roman" w:hAnsi="Times New Roman"/>
            <w:bCs/>
            <w:sz w:val="24"/>
            <w:szCs w:val="24"/>
            <w:u w:val="none"/>
          </w:rPr>
          <w:t>Клинические предпосылки высокого риска развития эндогенного психоза: вопросы диагностики и терапии</w:t>
        </w:r>
      </w:hyperlink>
      <w:r w:rsidRPr="00EB1DF5">
        <w:rPr>
          <w:rFonts w:ascii="Times New Roman" w:hAnsi="Times New Roman"/>
          <w:sz w:val="24"/>
          <w:szCs w:val="24"/>
        </w:rPr>
        <w:t xml:space="preserve">. </w:t>
      </w:r>
      <w:hyperlink r:id="rId62" w:history="1"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Психиатрия</w:t>
        </w:r>
      </w:hyperlink>
      <w:r w:rsidRPr="00EB1DF5">
        <w:rPr>
          <w:rFonts w:ascii="Times New Roman" w:hAnsi="Times New Roman"/>
          <w:sz w:val="24"/>
          <w:szCs w:val="24"/>
        </w:rPr>
        <w:t xml:space="preserve">.2020;18(2):82-91, </w:t>
      </w:r>
      <w:hyperlink r:id="rId63" w:history="1">
        <w:r w:rsidRPr="00EB1DF5">
          <w:rPr>
            <w:rStyle w:val="a3"/>
            <w:rFonts w:ascii="Times New Roman" w:hAnsi="Times New Roman"/>
            <w:u w:val="none"/>
          </w:rPr>
          <w:t>https://doi.org/10.30629/2618-6667-2020-18-2-82-91</w:t>
        </w:r>
      </w:hyperlink>
    </w:p>
    <w:p w14:paraId="3AA263B3" w14:textId="77777777" w:rsidR="00EB1DF5" w:rsidRPr="00EB1DF5" w:rsidRDefault="00EB1DF5" w:rsidP="00DE66B2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46168922"/>
      <w:proofErr w:type="spellStart"/>
      <w:r w:rsidRPr="00EB1DF5">
        <w:rPr>
          <w:rFonts w:ascii="Times New Roman" w:hAnsi="Times New Roman"/>
          <w:sz w:val="24"/>
          <w:szCs w:val="24"/>
        </w:rPr>
        <w:t>Паникратова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Я. Р., </w:t>
      </w:r>
      <w:proofErr w:type="spellStart"/>
      <w:r w:rsidRPr="00EB1DF5">
        <w:rPr>
          <w:rFonts w:ascii="Times New Roman" w:hAnsi="Times New Roman"/>
          <w:sz w:val="24"/>
          <w:szCs w:val="24"/>
        </w:rPr>
        <w:t>Томышев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 С., Клочкова И. В.,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Кананович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П. С., </w:t>
      </w:r>
      <w:proofErr w:type="spellStart"/>
      <w:r w:rsidRPr="00EB1DF5">
        <w:rPr>
          <w:rFonts w:ascii="Times New Roman" w:hAnsi="Times New Roman"/>
          <w:sz w:val="24"/>
          <w:szCs w:val="24"/>
        </w:rPr>
        <w:t>Помыткин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 Н.,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 Г., Лебедева И. С. Структурно-функциональные параметры головного мозга в группах семейного риска по развитию шизофрении и расстройств аффективного спектра: обзор результатов мультимодального исследования // Социальная и клиническая психиатрия. – 2020. – Т. 30, № 2. – С. 5–14. </w:t>
      </w:r>
      <w:proofErr w:type="spellStart"/>
      <w:proofErr w:type="gramStart"/>
      <w:r w:rsidRPr="00EB1DF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/>
          <w:sz w:val="24"/>
          <w:szCs w:val="24"/>
        </w:rPr>
        <w:t>: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EB1DF5">
        <w:rPr>
          <w:rFonts w:ascii="Times New Roman" w:hAnsi="Times New Roman"/>
          <w:sz w:val="24"/>
          <w:szCs w:val="24"/>
        </w:rPr>
        <w:t>.</w:t>
      </w:r>
      <w:proofErr w:type="spellStart"/>
      <w:r w:rsidRPr="00EB1D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B1DF5">
        <w:rPr>
          <w:rFonts w:ascii="Times New Roman" w:hAnsi="Times New Roman"/>
          <w:sz w:val="24"/>
          <w:szCs w:val="24"/>
        </w:rPr>
        <w:t>/</w:t>
      </w:r>
      <w:r w:rsidRPr="00EB1DF5">
        <w:rPr>
          <w:rFonts w:ascii="Times New Roman" w:hAnsi="Times New Roman"/>
          <w:sz w:val="24"/>
          <w:szCs w:val="24"/>
          <w:lang w:val="en-US"/>
        </w:rPr>
        <w:t>item</w:t>
      </w:r>
      <w:r w:rsidRPr="00EB1DF5">
        <w:rPr>
          <w:rFonts w:ascii="Times New Roman" w:hAnsi="Times New Roman"/>
          <w:sz w:val="24"/>
          <w:szCs w:val="24"/>
        </w:rPr>
        <w:t>.</w:t>
      </w:r>
      <w:r w:rsidRPr="00EB1DF5">
        <w:rPr>
          <w:rFonts w:ascii="Times New Roman" w:hAnsi="Times New Roman"/>
          <w:sz w:val="24"/>
          <w:szCs w:val="24"/>
          <w:lang w:val="en-US"/>
        </w:rPr>
        <w:t>asp</w:t>
      </w:r>
      <w:proofErr w:type="gramEnd"/>
      <w:r w:rsidRPr="00EB1DF5">
        <w:rPr>
          <w:rFonts w:ascii="Times New Roman" w:hAnsi="Times New Roman"/>
          <w:sz w:val="24"/>
          <w:szCs w:val="24"/>
        </w:rPr>
        <w:t>?</w:t>
      </w:r>
      <w:r w:rsidRPr="00EB1DF5">
        <w:rPr>
          <w:rFonts w:ascii="Times New Roman" w:hAnsi="Times New Roman"/>
          <w:sz w:val="24"/>
          <w:szCs w:val="24"/>
          <w:lang w:val="en-US"/>
        </w:rPr>
        <w:t>id</w:t>
      </w:r>
      <w:r w:rsidRPr="00EB1DF5">
        <w:rPr>
          <w:rFonts w:ascii="Times New Roman" w:hAnsi="Times New Roman"/>
          <w:sz w:val="24"/>
          <w:szCs w:val="24"/>
        </w:rPr>
        <w:t>=43103314</w:t>
      </w:r>
    </w:p>
    <w:bookmarkEnd w:id="5"/>
    <w:p w14:paraId="02D79D0D" w14:textId="0B453088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proofErr w:type="spellStart"/>
      <w:r w:rsidRPr="00DE66B2">
        <w:rPr>
          <w:szCs w:val="24"/>
        </w:rPr>
        <w:t>Паникратова</w:t>
      </w:r>
      <w:proofErr w:type="spellEnd"/>
      <w:r w:rsidRPr="00DE66B2">
        <w:rPr>
          <w:szCs w:val="24"/>
        </w:rPr>
        <w:t xml:space="preserve"> Я.Р., Власова Р.М., </w:t>
      </w:r>
      <w:proofErr w:type="spellStart"/>
      <w:r w:rsidRPr="00DE66B2">
        <w:rPr>
          <w:szCs w:val="24"/>
        </w:rPr>
        <w:t>Ахутина</w:t>
      </w:r>
      <w:proofErr w:type="spellEnd"/>
      <w:r w:rsidRPr="00DE66B2">
        <w:rPr>
          <w:szCs w:val="24"/>
        </w:rPr>
        <w:t xml:space="preserve"> Т.В., Тихонов Д.В., Плужников И.В., </w:t>
      </w:r>
      <w:proofErr w:type="spellStart"/>
      <w:r w:rsidRPr="00DE66B2">
        <w:rPr>
          <w:szCs w:val="24"/>
        </w:rPr>
        <w:t>Каледа</w:t>
      </w:r>
      <w:proofErr w:type="spellEnd"/>
      <w:r w:rsidRPr="00DE66B2">
        <w:rPr>
          <w:szCs w:val="24"/>
        </w:rPr>
        <w:t xml:space="preserve"> В.Г.</w:t>
      </w:r>
      <w:r w:rsidR="003B4BDC">
        <w:rPr>
          <w:szCs w:val="24"/>
        </w:rPr>
        <w:t xml:space="preserve"> </w:t>
      </w:r>
      <w:r w:rsidRPr="00DE66B2">
        <w:rPr>
          <w:szCs w:val="24"/>
        </w:rPr>
        <w:t xml:space="preserve">Произвольная регуляция продукции речи при шизофрении: пилотное нейропсихологическое исследование. </w:t>
      </w:r>
      <w:r w:rsidRPr="00DE66B2">
        <w:rPr>
          <w:iCs/>
          <w:szCs w:val="24"/>
        </w:rPr>
        <w:t>Журнал неврологии и психиатрии им. С.С. Корсакова</w:t>
      </w:r>
      <w:r w:rsidRPr="00DE66B2">
        <w:rPr>
          <w:szCs w:val="24"/>
        </w:rPr>
        <w:t xml:space="preserve">. </w:t>
      </w:r>
      <w:r w:rsidRPr="00DE66B2">
        <w:rPr>
          <w:szCs w:val="24"/>
        </w:rPr>
        <w:lastRenderedPageBreak/>
        <w:t xml:space="preserve">2020;120(8):14-22. </w:t>
      </w:r>
      <w:hyperlink r:id="rId64" w:history="1">
        <w:r w:rsidRPr="00DE66B2">
          <w:rPr>
            <w:rStyle w:val="a3"/>
            <w:szCs w:val="24"/>
            <w:u w:val="none"/>
          </w:rPr>
          <w:t>https://doi.org/10.17116/jnevro202012008114</w:t>
        </w:r>
      </w:hyperlink>
    </w:p>
    <w:p w14:paraId="24B0B917" w14:textId="7D1C9BB7" w:rsidR="00EB1DF5" w:rsidRPr="00EB1DF5" w:rsidRDefault="00EB1DF5" w:rsidP="003B4BDC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Паникратова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Я.Р., Лебедева И.С., Соколов О.Ю.,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Румшиская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А.Д., Куприянов Д.А.,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Кост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Мясоедов Н.Ф. Функциональная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коннектомика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исследовании эффектов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селанка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семакса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//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Доклады Российской академии наук. Науки о жизни. - 2020. - Т. 490, № 1. -С. 81-84.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: 10.31857/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2686738920010199</w:t>
      </w:r>
    </w:p>
    <w:p w14:paraId="2AB97822" w14:textId="77777777" w:rsidR="00EB1DF5" w:rsidRPr="00DE66B2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proofErr w:type="spellStart"/>
      <w:r w:rsidRPr="00DE66B2">
        <w:rPr>
          <w:szCs w:val="24"/>
        </w:rPr>
        <w:t>Панцырь</w:t>
      </w:r>
      <w:proofErr w:type="spellEnd"/>
      <w:r w:rsidRPr="00DE66B2">
        <w:rPr>
          <w:szCs w:val="24"/>
        </w:rPr>
        <w:t xml:space="preserve"> С.Н., </w:t>
      </w:r>
      <w:proofErr w:type="spellStart"/>
      <w:r w:rsidRPr="00DE66B2">
        <w:rPr>
          <w:szCs w:val="24"/>
        </w:rPr>
        <w:t>Шведовский</w:t>
      </w:r>
      <w:proofErr w:type="spellEnd"/>
      <w:r w:rsidRPr="00DE66B2">
        <w:rPr>
          <w:szCs w:val="24"/>
        </w:rPr>
        <w:t xml:space="preserve"> Е.Ф. Возможности и условия дистанционного консультирования семей, воспитывающих детей с расстройствами аутистического спектра // Аутизм и нарушения развития. 2020. Том 18. № 2. С. 14–20. doi:10.17759/autdd.2020180203</w:t>
      </w:r>
    </w:p>
    <w:p w14:paraId="2842737D" w14:textId="6988023D" w:rsidR="00EB1DF5" w:rsidRPr="0054340A" w:rsidRDefault="0054340A" w:rsidP="00D37465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340A">
        <w:rPr>
          <w:rFonts w:ascii="Times New Roman" w:hAnsi="Times New Roman" w:cs="Times New Roman"/>
          <w:kern w:val="36"/>
          <w:sz w:val="24"/>
          <w:szCs w:val="24"/>
        </w:rPr>
        <w:t xml:space="preserve">Соколов О. Ю., А. Н. Позднякова, Е. Г. Черемных, Е. В. Васильева, Н. В. </w:t>
      </w:r>
      <w:proofErr w:type="spellStart"/>
      <w:r w:rsidRPr="0054340A">
        <w:rPr>
          <w:rFonts w:ascii="Times New Roman" w:hAnsi="Times New Roman" w:cs="Times New Roman"/>
          <w:kern w:val="36"/>
          <w:sz w:val="24"/>
          <w:szCs w:val="24"/>
        </w:rPr>
        <w:t>Кост</w:t>
      </w:r>
      <w:proofErr w:type="spellEnd"/>
      <w:r w:rsidRPr="0054340A">
        <w:rPr>
          <w:rFonts w:ascii="Times New Roman" w:hAnsi="Times New Roman" w:cs="Times New Roman"/>
          <w:kern w:val="36"/>
          <w:sz w:val="24"/>
          <w:szCs w:val="24"/>
        </w:rPr>
        <w:t xml:space="preserve">, Ю. А. Золотарев. </w:t>
      </w:r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 xml:space="preserve">Пептид hldf-6-амид снижает цитотоксичность </w:t>
      </w:r>
      <w:proofErr w:type="spellStart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>доксорубицина</w:t>
      </w:r>
      <w:proofErr w:type="spellEnd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 xml:space="preserve"> и активирует пролиферацию инфузорий </w:t>
      </w:r>
      <w:proofErr w:type="spellStart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>tetrahymena</w:t>
      </w:r>
      <w:proofErr w:type="spellEnd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>pyriformis</w:t>
      </w:r>
      <w:proofErr w:type="spellEnd"/>
      <w:r w:rsidR="00EB1DF5" w:rsidRPr="0054340A">
        <w:rPr>
          <w:rFonts w:ascii="Times New Roman" w:hAnsi="Times New Roman" w:cs="Times New Roman"/>
          <w:kern w:val="36"/>
          <w:sz w:val="24"/>
          <w:szCs w:val="24"/>
        </w:rPr>
        <w:t xml:space="preserve">, Биоорганическая химия, 2020, Том 46, № 6, с. 666–669  </w:t>
      </w:r>
      <w:hyperlink r:id="rId65" w:history="1">
        <w:r w:rsidR="00EB1DF5" w:rsidRPr="0054340A">
          <w:rPr>
            <w:rStyle w:val="a3"/>
            <w:rFonts w:ascii="Times New Roman" w:hAnsi="Times New Roman" w:cs="Times New Roman"/>
            <w:kern w:val="36"/>
            <w:sz w:val="24"/>
            <w:szCs w:val="24"/>
            <w:u w:val="none"/>
          </w:rPr>
          <w:t>https://doi.org/10.31857/S0132342320060329</w:t>
        </w:r>
      </w:hyperlink>
      <w:r w:rsidR="00EB1DF5" w:rsidRPr="0054340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185552A9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1005"/>
        </w:tabs>
        <w:rPr>
          <w:rStyle w:val="a3"/>
          <w:szCs w:val="24"/>
          <w:u w:val="none"/>
          <w:shd w:val="clear" w:color="auto" w:fill="FFFFFF"/>
        </w:rPr>
      </w:pPr>
      <w:r w:rsidRPr="00DE66B2">
        <w:rPr>
          <w:szCs w:val="24"/>
          <w:shd w:val="clear" w:color="auto" w:fill="FFFFFF"/>
        </w:rPr>
        <w:t xml:space="preserve">Полуэктова Е.А., Масленников Р.В. </w:t>
      </w:r>
      <w:proofErr w:type="spellStart"/>
      <w:r w:rsidRPr="00DE66B2">
        <w:rPr>
          <w:szCs w:val="24"/>
          <w:shd w:val="clear" w:color="auto" w:fill="FFFFFF"/>
        </w:rPr>
        <w:t>Бениашвили</w:t>
      </w:r>
      <w:proofErr w:type="spellEnd"/>
      <w:r w:rsidRPr="00DE66B2">
        <w:rPr>
          <w:szCs w:val="24"/>
          <w:shd w:val="clear" w:color="auto" w:fill="FFFFFF"/>
        </w:rPr>
        <w:t xml:space="preserve"> А.Г. </w:t>
      </w:r>
      <w:proofErr w:type="spellStart"/>
      <w:r w:rsidRPr="00DE66B2">
        <w:rPr>
          <w:szCs w:val="24"/>
          <w:shd w:val="clear" w:color="auto" w:fill="FFFFFF"/>
        </w:rPr>
        <w:t>Нутрицевтики</w:t>
      </w:r>
      <w:proofErr w:type="spellEnd"/>
      <w:r w:rsidRPr="00DE66B2">
        <w:rPr>
          <w:szCs w:val="24"/>
          <w:shd w:val="clear" w:color="auto" w:fill="FFFFFF"/>
        </w:rPr>
        <w:t xml:space="preserve"> и «фармацевтики».</w:t>
      </w:r>
      <w:r w:rsidRPr="00DE66B2">
        <w:rPr>
          <w:szCs w:val="24"/>
          <w:shd w:val="clear" w:color="auto" w:fill="FFFFFF"/>
          <w:lang w:val="en-US"/>
        </w:rPr>
        <w:t> </w:t>
      </w:r>
      <w:r w:rsidRPr="00DE66B2">
        <w:rPr>
          <w:szCs w:val="24"/>
          <w:shd w:val="clear" w:color="auto" w:fill="FFFFFF"/>
        </w:rPr>
        <w:t>Российский журнал гастроэнтерологии, гепатологии, колопроктологии. 2020;30(2):68-75</w:t>
      </w:r>
      <w:r w:rsidRPr="00DE66B2">
        <w:rPr>
          <w:szCs w:val="24"/>
        </w:rPr>
        <w:t xml:space="preserve"> </w:t>
      </w:r>
      <w:proofErr w:type="spellStart"/>
      <w:r w:rsidRPr="00DE66B2">
        <w:rPr>
          <w:szCs w:val="24"/>
          <w:shd w:val="clear" w:color="auto" w:fill="FFFFFF"/>
          <w:lang w:val="en-US"/>
        </w:rPr>
        <w:t>doi</w:t>
      </w:r>
      <w:proofErr w:type="spellEnd"/>
      <w:r w:rsidRPr="00DE66B2">
        <w:rPr>
          <w:szCs w:val="24"/>
          <w:shd w:val="clear" w:color="auto" w:fill="FFFFFF"/>
        </w:rPr>
        <w:t>.</w:t>
      </w:r>
      <w:r w:rsidRPr="00DE66B2">
        <w:rPr>
          <w:szCs w:val="24"/>
          <w:shd w:val="clear" w:color="auto" w:fill="FFFFFF"/>
          <w:lang w:val="en-US"/>
        </w:rPr>
        <w:t>org</w:t>
      </w:r>
      <w:r w:rsidRPr="00DE66B2">
        <w:rPr>
          <w:szCs w:val="24"/>
          <w:shd w:val="clear" w:color="auto" w:fill="FFFFFF"/>
        </w:rPr>
        <w:t xml:space="preserve">/10.22416/1382-4376-2020-30-2-68-75 РИНЦ </w:t>
      </w:r>
    </w:p>
    <w:p w14:paraId="1C50E57A" w14:textId="77777777" w:rsidR="00EB1DF5" w:rsidRPr="00EB1DF5" w:rsidRDefault="00EB1DF5" w:rsidP="003B4BDC">
      <w:pPr>
        <w:pStyle w:val="FR1"/>
        <w:widowControl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bCs/>
          <w:sz w:val="24"/>
          <w:szCs w:val="24"/>
        </w:rPr>
        <w:t xml:space="preserve">Попов М.М., Коляго </w:t>
      </w:r>
      <w:proofErr w:type="gramStart"/>
      <w:r w:rsidRPr="00EB1DF5">
        <w:rPr>
          <w:rFonts w:ascii="Times New Roman" w:hAnsi="Times New Roman" w:cs="Times New Roman"/>
          <w:bCs/>
          <w:sz w:val="24"/>
          <w:szCs w:val="24"/>
        </w:rPr>
        <w:t>О.О</w:t>
      </w:r>
      <w:proofErr w:type="gramEnd"/>
      <w:r w:rsidRPr="00EB1DF5">
        <w:rPr>
          <w:rFonts w:ascii="Times New Roman" w:hAnsi="Times New Roman" w:cs="Times New Roman"/>
          <w:bCs/>
          <w:sz w:val="24"/>
          <w:szCs w:val="24"/>
        </w:rPr>
        <w:t xml:space="preserve"> Нейропсихологический профиль эндогенных депрессий со сверхценными образованиями. Психиатрия 4 2020 </w:t>
      </w:r>
      <w:hyperlink r:id="rId66">
        <w:r w:rsidRPr="00EB1DF5">
          <w:rPr>
            <w:rStyle w:val="-"/>
            <w:rFonts w:ascii="Times New Roman" w:hAnsi="Times New Roman" w:cs="Times New Roman"/>
            <w:bCs/>
            <w:sz w:val="24"/>
            <w:szCs w:val="24"/>
            <w:highlight w:val="white"/>
            <w:u w:val="none"/>
            <w:lang w:val="en-US"/>
          </w:rPr>
          <w:t>DOI</w:t>
        </w:r>
      </w:hyperlink>
      <w:r w:rsidRPr="00EB1DF5">
        <w:rPr>
          <w:rStyle w:val="-"/>
          <w:rFonts w:ascii="Times New Roman" w:hAnsi="Times New Roman" w:cs="Times New Roman"/>
          <w:bCs/>
          <w:sz w:val="24"/>
          <w:szCs w:val="24"/>
          <w:highlight w:val="white"/>
          <w:u w:val="none"/>
        </w:rPr>
        <w:t>:</w:t>
      </w:r>
      <w:r w:rsidRPr="00EB1DF5">
        <w:rPr>
          <w:rFonts w:ascii="Times New Roman" w:hAnsi="Times New Roman" w:cs="Times New Roman"/>
          <w:bCs/>
          <w:sz w:val="24"/>
          <w:szCs w:val="24"/>
        </w:rPr>
        <w:t>10.30629/2618-6667-2020-18-4-63-71</w:t>
      </w:r>
    </w:p>
    <w:p w14:paraId="6680491E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 xml:space="preserve">Попович У.О., Романенко Н.В., </w:t>
      </w:r>
      <w:proofErr w:type="spellStart"/>
      <w:r w:rsidRPr="00DE66B2">
        <w:rPr>
          <w:szCs w:val="24"/>
        </w:rPr>
        <w:t>Каледа</w:t>
      </w:r>
      <w:proofErr w:type="spellEnd"/>
      <w:r w:rsidRPr="00DE66B2">
        <w:rPr>
          <w:szCs w:val="24"/>
        </w:rPr>
        <w:t xml:space="preserve"> В.Г. К вопросу о патологической религиозности в контексте клинической психиатрии. </w:t>
      </w:r>
      <w:r w:rsidRPr="00DE66B2">
        <w:rPr>
          <w:iCs/>
          <w:szCs w:val="24"/>
        </w:rPr>
        <w:t xml:space="preserve">Психиатрия. </w:t>
      </w:r>
      <w:r w:rsidRPr="00DE66B2">
        <w:rPr>
          <w:szCs w:val="24"/>
        </w:rPr>
        <w:t xml:space="preserve">2020;18(4):114–126. </w:t>
      </w:r>
      <w:r w:rsidRPr="00DE66B2">
        <w:rPr>
          <w:szCs w:val="24"/>
        </w:rPr>
        <w:tab/>
      </w:r>
      <w:hyperlink r:id="rId67" w:history="1">
        <w:r w:rsidRPr="00DE66B2">
          <w:rPr>
            <w:rStyle w:val="a3"/>
            <w:szCs w:val="24"/>
            <w:u w:val="none"/>
          </w:rPr>
          <w:t>https://doi.org/10.30629/2618-6667-2020-18-4-114-126</w:t>
        </w:r>
      </w:hyperlink>
    </w:p>
    <w:p w14:paraId="6281EEE5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1005"/>
        </w:tabs>
        <w:rPr>
          <w:rStyle w:val="a3"/>
          <w:szCs w:val="24"/>
          <w:u w:val="none"/>
          <w:shd w:val="clear" w:color="auto" w:fill="FFFFFF"/>
        </w:rPr>
      </w:pPr>
      <w:r w:rsidRPr="00DE66B2">
        <w:rPr>
          <w:szCs w:val="24"/>
        </w:rPr>
        <w:t>Потанин С.С. Морозова М.А. Оправдано ли назначение антидепрессантов при биполярной депрессии с точки зрения доказательной медицины?</w:t>
      </w:r>
      <w:r w:rsidRPr="00DE66B2">
        <w:rPr>
          <w:i/>
          <w:iCs/>
          <w:szCs w:val="24"/>
          <w:shd w:val="clear" w:color="auto" w:fill="FFFFFF"/>
        </w:rPr>
        <w:t xml:space="preserve"> ПСИХИАТРИЯ</w:t>
      </w:r>
      <w:r w:rsidRPr="00DE66B2">
        <w:rPr>
          <w:szCs w:val="24"/>
          <w:shd w:val="clear" w:color="auto" w:fill="FFFFFF"/>
        </w:rPr>
        <w:t>. 2020;18(2):51-60</w:t>
      </w:r>
      <w:r w:rsidRPr="00DE66B2">
        <w:rPr>
          <w:szCs w:val="24"/>
          <w:shd w:val="clear" w:color="auto" w:fill="FFFFFF"/>
        </w:rPr>
        <w:tab/>
      </w:r>
      <w:proofErr w:type="spellStart"/>
      <w:r w:rsidRPr="00DE66B2">
        <w:rPr>
          <w:szCs w:val="24"/>
          <w:shd w:val="clear" w:color="auto" w:fill="FFFFFF"/>
          <w:lang w:val="en-US"/>
        </w:rPr>
        <w:t>doi</w:t>
      </w:r>
      <w:proofErr w:type="spellEnd"/>
      <w:r w:rsidRPr="00DE66B2">
        <w:rPr>
          <w:szCs w:val="24"/>
          <w:shd w:val="clear" w:color="auto" w:fill="FFFFFF"/>
        </w:rPr>
        <w:t>.</w:t>
      </w:r>
      <w:r w:rsidRPr="00DE66B2">
        <w:rPr>
          <w:szCs w:val="24"/>
          <w:shd w:val="clear" w:color="auto" w:fill="FFFFFF"/>
          <w:lang w:val="en-US"/>
        </w:rPr>
        <w:t>org</w:t>
      </w:r>
      <w:r w:rsidRPr="00DE66B2">
        <w:rPr>
          <w:szCs w:val="24"/>
          <w:shd w:val="clear" w:color="auto" w:fill="FFFFFF"/>
        </w:rPr>
        <w:t xml:space="preserve">/10.30629/2618-6667-2020-18-2-51-60   РИНЦ </w:t>
      </w:r>
    </w:p>
    <w:p w14:paraId="2DB6AFB8" w14:textId="77777777" w:rsidR="00EB1DF5" w:rsidRPr="00DE66B2" w:rsidRDefault="00EB1DF5" w:rsidP="00DE66B2">
      <w:pPr>
        <w:pStyle w:val="a9"/>
        <w:numPr>
          <w:ilvl w:val="0"/>
          <w:numId w:val="5"/>
        </w:numPr>
        <w:suppressAutoHyphens/>
        <w:rPr>
          <w:color w:val="000000" w:themeColor="text1"/>
          <w:szCs w:val="24"/>
        </w:rPr>
      </w:pPr>
      <w:r w:rsidRPr="00DE66B2">
        <w:rPr>
          <w:bCs/>
          <w:color w:val="000000" w:themeColor="text1"/>
          <w:szCs w:val="24"/>
        </w:rPr>
        <w:t xml:space="preserve">Прохорова Т.А., Терешкина Е.Б., Савушкина О.К., </w:t>
      </w:r>
      <w:proofErr w:type="spellStart"/>
      <w:r w:rsidRPr="00DE66B2">
        <w:rPr>
          <w:bCs/>
          <w:color w:val="000000" w:themeColor="text1"/>
          <w:szCs w:val="24"/>
        </w:rPr>
        <w:t>Бокша</w:t>
      </w:r>
      <w:proofErr w:type="spellEnd"/>
      <w:r w:rsidRPr="00DE66B2">
        <w:rPr>
          <w:bCs/>
          <w:color w:val="000000" w:themeColor="text1"/>
          <w:szCs w:val="24"/>
        </w:rPr>
        <w:t xml:space="preserve"> И.С., Воробьева Е.А., </w:t>
      </w:r>
      <w:proofErr w:type="spellStart"/>
      <w:r w:rsidRPr="00DE66B2">
        <w:rPr>
          <w:bCs/>
          <w:color w:val="000000" w:themeColor="text1"/>
          <w:szCs w:val="24"/>
        </w:rPr>
        <w:t>Бурбаева</w:t>
      </w:r>
      <w:proofErr w:type="spellEnd"/>
      <w:r w:rsidRPr="00DE66B2">
        <w:rPr>
          <w:bCs/>
          <w:color w:val="000000" w:themeColor="text1"/>
          <w:szCs w:val="24"/>
        </w:rPr>
        <w:t xml:space="preserve"> Г.Ш.  Активность тромбоцитарных ферментов </w:t>
      </w:r>
      <w:proofErr w:type="spellStart"/>
      <w:r w:rsidRPr="00DE66B2">
        <w:rPr>
          <w:bCs/>
          <w:color w:val="000000" w:themeColor="text1"/>
          <w:szCs w:val="24"/>
        </w:rPr>
        <w:t>глутатионредуктазы</w:t>
      </w:r>
      <w:proofErr w:type="spellEnd"/>
      <w:r w:rsidRPr="00DE66B2">
        <w:rPr>
          <w:bCs/>
          <w:color w:val="000000" w:themeColor="text1"/>
          <w:szCs w:val="24"/>
        </w:rPr>
        <w:t xml:space="preserve"> и глутатион-s-</w:t>
      </w:r>
      <w:proofErr w:type="spellStart"/>
      <w:r w:rsidRPr="00DE66B2">
        <w:rPr>
          <w:bCs/>
          <w:color w:val="000000" w:themeColor="text1"/>
          <w:szCs w:val="24"/>
        </w:rPr>
        <w:t>трансферазы</w:t>
      </w:r>
      <w:proofErr w:type="spellEnd"/>
      <w:r w:rsidRPr="00DE66B2">
        <w:rPr>
          <w:bCs/>
          <w:color w:val="000000" w:themeColor="text1"/>
          <w:szCs w:val="24"/>
        </w:rPr>
        <w:t xml:space="preserve"> у мужчин и женщин в разных возрастных группах. // </w:t>
      </w:r>
      <w:r w:rsidRPr="00DE66B2">
        <w:rPr>
          <w:bCs/>
          <w:iCs/>
          <w:color w:val="000000" w:themeColor="text1"/>
          <w:szCs w:val="24"/>
        </w:rPr>
        <w:t>Международный научно-исследовательский журнал.</w:t>
      </w:r>
      <w:r w:rsidRPr="00DE66B2">
        <w:rPr>
          <w:bCs/>
          <w:color w:val="000000" w:themeColor="text1"/>
          <w:szCs w:val="24"/>
        </w:rPr>
        <w:t xml:space="preserve"> – 2020. - № 12 (102). - С. 137-142.</w:t>
      </w:r>
      <w:r w:rsidRPr="00DE66B2">
        <w:rPr>
          <w:color w:val="000000" w:themeColor="text1"/>
          <w:szCs w:val="24"/>
        </w:rPr>
        <w:tab/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</w:rPr>
        <w:t>:</w:t>
      </w:r>
      <w:r w:rsidRPr="00DE66B2">
        <w:rPr>
          <w:bCs/>
          <w:color w:val="000000" w:themeColor="text1"/>
          <w:szCs w:val="24"/>
        </w:rPr>
        <w:t>10.23670/IRJ.2020.102.12.060</w:t>
      </w:r>
    </w:p>
    <w:p w14:paraId="547FE83B" w14:textId="77777777" w:rsidR="00EB1DF5" w:rsidRPr="00DE66B2" w:rsidRDefault="00EB1DF5" w:rsidP="003B4BDC">
      <w:pPr>
        <w:pStyle w:val="a9"/>
        <w:numPr>
          <w:ilvl w:val="0"/>
          <w:numId w:val="5"/>
        </w:numPr>
        <w:rPr>
          <w:rStyle w:val="a3"/>
          <w:szCs w:val="24"/>
          <w:u w:val="none"/>
          <w:shd w:val="clear" w:color="auto" w:fill="FFFFFF"/>
        </w:rPr>
      </w:pPr>
      <w:r w:rsidRPr="00DE66B2">
        <w:rPr>
          <w:szCs w:val="24"/>
        </w:rPr>
        <w:t xml:space="preserve">Пятницкий Н.Ю.  Психопатии, невропатии и психопатические реакции в концепции M. </w:t>
      </w:r>
      <w:proofErr w:type="spellStart"/>
      <w:r w:rsidRPr="00DE66B2">
        <w:rPr>
          <w:szCs w:val="24"/>
        </w:rPr>
        <w:t>Reichardt</w:t>
      </w:r>
      <w:proofErr w:type="spellEnd"/>
      <w:r w:rsidRPr="00DE66B2">
        <w:rPr>
          <w:szCs w:val="24"/>
        </w:rPr>
        <w:t xml:space="preserve"> // Психическое здоровье.  2020.  № 8.   C. 62-72, DOI: 10.25557/2074-014X.2020.08.62-72</w:t>
      </w:r>
      <w:r w:rsidRPr="00DE66B2">
        <w:rPr>
          <w:szCs w:val="24"/>
          <w:shd w:val="clear" w:color="auto" w:fill="FFFFFF"/>
        </w:rPr>
        <w:t xml:space="preserve"> РИНЦ </w:t>
      </w:r>
    </w:p>
    <w:p w14:paraId="49FCF6BA" w14:textId="77777777" w:rsidR="00EB1DF5" w:rsidRPr="00DE66B2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 xml:space="preserve">Пятницкий Н.Ю. К эволюции концепции «психопатии» в отечественной психиатрии: от Ф.Е. Рыбакова до Т.И. Юдина.  </w:t>
      </w:r>
      <w:proofErr w:type="gramStart"/>
      <w:r w:rsidRPr="00DE66B2">
        <w:rPr>
          <w:szCs w:val="24"/>
        </w:rPr>
        <w:t>Журнал  неврологии</w:t>
      </w:r>
      <w:proofErr w:type="gramEnd"/>
      <w:r w:rsidRPr="00DE66B2">
        <w:rPr>
          <w:szCs w:val="24"/>
        </w:rPr>
        <w:t xml:space="preserve"> и  психиатрии  им. </w:t>
      </w:r>
      <w:proofErr w:type="spellStart"/>
      <w:r w:rsidRPr="00DE66B2">
        <w:rPr>
          <w:szCs w:val="24"/>
        </w:rPr>
        <w:t>С.С.Корсакова</w:t>
      </w:r>
      <w:proofErr w:type="spellEnd"/>
      <w:r w:rsidRPr="00DE66B2">
        <w:rPr>
          <w:szCs w:val="24"/>
        </w:rPr>
        <w:t xml:space="preserve">.  2020;120(8):90-97. DOI: 10.17116/jnevro202012008190 </w:t>
      </w:r>
    </w:p>
    <w:p w14:paraId="08920881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>Пятницкий Н.Ю. Концепция «статики» психопатий П.Б. Ганнушкина.  Психическое Здоровье 2020;(4</w:t>
      </w:r>
      <w:proofErr w:type="gramStart"/>
      <w:r w:rsidRPr="00DE66B2">
        <w:rPr>
          <w:szCs w:val="24"/>
        </w:rPr>
        <w:t>):38-50.DOI</w:t>
      </w:r>
      <w:proofErr w:type="gramEnd"/>
      <w:r w:rsidRPr="00DE66B2">
        <w:rPr>
          <w:szCs w:val="24"/>
        </w:rPr>
        <w:t>: 10.25557/2074-014X.2020.04.38-50</w:t>
      </w:r>
    </w:p>
    <w:p w14:paraId="655CE28D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Пятницкий Н.Ю. О динамике </w:t>
      </w:r>
      <w:proofErr w:type="gramStart"/>
      <w:r w:rsidRPr="00DE66B2">
        <w:rPr>
          <w:szCs w:val="24"/>
        </w:rPr>
        <w:t>психопатий  в</w:t>
      </w:r>
      <w:proofErr w:type="gramEnd"/>
      <w:r w:rsidRPr="00DE66B2">
        <w:rPr>
          <w:szCs w:val="24"/>
        </w:rPr>
        <w:t xml:space="preserve"> концепциях E. </w:t>
      </w:r>
      <w:proofErr w:type="spellStart"/>
      <w:r w:rsidRPr="00DE66B2">
        <w:rPr>
          <w:szCs w:val="24"/>
        </w:rPr>
        <w:t>Kahn</w:t>
      </w:r>
      <w:proofErr w:type="spellEnd"/>
      <w:r w:rsidRPr="00DE66B2">
        <w:rPr>
          <w:szCs w:val="24"/>
        </w:rPr>
        <w:t xml:space="preserve"> и K. </w:t>
      </w:r>
      <w:proofErr w:type="spellStart"/>
      <w:r w:rsidRPr="00DE66B2">
        <w:rPr>
          <w:szCs w:val="24"/>
        </w:rPr>
        <w:t>Kleist</w:t>
      </w:r>
      <w:proofErr w:type="spellEnd"/>
      <w:r w:rsidRPr="00DE66B2">
        <w:rPr>
          <w:szCs w:val="24"/>
        </w:rPr>
        <w:t>. Психическое здоровье   2020;(5): 70-75.  DOI: 10.25557/2074-014X.2020.05.70-75</w:t>
      </w:r>
    </w:p>
    <w:p w14:paraId="376C2313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Пятницкий Н.Ю. Психопатии и психопатические реакции: концепция O. </w:t>
      </w:r>
      <w:proofErr w:type="spellStart"/>
      <w:r w:rsidRPr="00DE66B2">
        <w:rPr>
          <w:szCs w:val="24"/>
        </w:rPr>
        <w:t>Bumke</w:t>
      </w:r>
      <w:proofErr w:type="spellEnd"/>
      <w:r w:rsidRPr="00DE66B2">
        <w:rPr>
          <w:szCs w:val="24"/>
        </w:rPr>
        <w:t xml:space="preserve">. Психиатрия. 2020; 18(3): 86-94.  </w:t>
      </w:r>
      <w:r w:rsidRPr="00DE66B2">
        <w:rPr>
          <w:szCs w:val="24"/>
        </w:rPr>
        <w:tab/>
      </w:r>
      <w:proofErr w:type="gramStart"/>
      <w:r w:rsidRPr="00DE66B2">
        <w:rPr>
          <w:szCs w:val="24"/>
        </w:rPr>
        <w:t>DOI:  10.30629</w:t>
      </w:r>
      <w:proofErr w:type="gramEnd"/>
      <w:r w:rsidRPr="00DE66B2">
        <w:rPr>
          <w:szCs w:val="24"/>
        </w:rPr>
        <w:t>/2618-6667-2020-18-3-86-94</w:t>
      </w:r>
    </w:p>
    <w:p w14:paraId="4A8A604D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Пятницкий Н.Ю. Развитие типологии темпераментов в концепции E. </w:t>
      </w:r>
      <w:proofErr w:type="spellStart"/>
      <w:r w:rsidRPr="00DE66B2">
        <w:rPr>
          <w:szCs w:val="24"/>
        </w:rPr>
        <w:t>Kretschmer</w:t>
      </w:r>
      <w:proofErr w:type="spellEnd"/>
      <w:r w:rsidRPr="00DE66B2">
        <w:rPr>
          <w:szCs w:val="24"/>
        </w:rPr>
        <w:t xml:space="preserve">. </w:t>
      </w:r>
      <w:proofErr w:type="gramStart"/>
      <w:r w:rsidRPr="00DE66B2">
        <w:rPr>
          <w:szCs w:val="24"/>
        </w:rPr>
        <w:t>Журнал  неврологии</w:t>
      </w:r>
      <w:proofErr w:type="gramEnd"/>
      <w:r w:rsidRPr="00DE66B2">
        <w:rPr>
          <w:szCs w:val="24"/>
        </w:rPr>
        <w:t xml:space="preserve"> и психиатрии им. С.С. Корсакова. 2020; 120(4): 88-96.  </w:t>
      </w:r>
      <w:proofErr w:type="spellStart"/>
      <w:r w:rsidRPr="00DE66B2">
        <w:rPr>
          <w:szCs w:val="24"/>
        </w:rPr>
        <w:t>doi</w:t>
      </w:r>
      <w:proofErr w:type="spellEnd"/>
      <w:r w:rsidRPr="00DE66B2">
        <w:rPr>
          <w:szCs w:val="24"/>
        </w:rPr>
        <w:t>: 10. 17116/jnevro202012004188</w:t>
      </w:r>
    </w:p>
    <w:p w14:paraId="399D3FFE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Пятницкий Н.Ю. Эволюция концепции «психопатии» в отечественной психиатрии </w:t>
      </w:r>
      <w:proofErr w:type="gramStart"/>
      <w:r w:rsidRPr="00DE66B2">
        <w:rPr>
          <w:szCs w:val="24"/>
        </w:rPr>
        <w:t>от  В.Х.</w:t>
      </w:r>
      <w:proofErr w:type="gramEnd"/>
      <w:r w:rsidRPr="00DE66B2">
        <w:rPr>
          <w:szCs w:val="24"/>
        </w:rPr>
        <w:t xml:space="preserve"> Кандинского до С.А. Суханова Журнал  неврологии и  психиатрии  им. С.С. Корсакова. 2020; 120(6): 75-81.  DOI:10. 7116/jnevro202012006175</w:t>
      </w:r>
    </w:p>
    <w:p w14:paraId="60ACBAD4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Романов Д. В.,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Юзбашян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П. Г.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Мемантин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: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прокогнитивные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и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антинегативные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эффекты при психических заболеваниях (обзор литературы). Том 12, № 3 (2020) Неврология,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Нейропсихиатрия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, Психосоматика, 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  <w:t>Q</w:t>
      </w:r>
      <w:proofErr w:type="gram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4  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  <w:t>IF</w:t>
      </w:r>
      <w:proofErr w:type="gram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(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  <w:t>SJR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)-0,14, </w:t>
      </w:r>
      <w:proofErr w:type="spellStart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  <w:t>doi</w:t>
      </w:r>
      <w:proofErr w:type="spellEnd"/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.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  <w:t>org</w:t>
      </w:r>
      <w:r w:rsidRPr="00EB1DF5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/10.14412/2074-2711-2020-3-117-122 </w:t>
      </w:r>
    </w:p>
    <w:p w14:paraId="5D8842C3" w14:textId="77777777" w:rsidR="00EB1DF5" w:rsidRPr="00EB1DF5" w:rsidRDefault="00EB1DF5" w:rsidP="003B4BDC">
      <w:pPr>
        <w:pStyle w:val="FR1"/>
        <w:widowControl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Русаковская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О.А., Голубев С.А., Андрианова С.Б.,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Ныркова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А.А. Особенности представления родителями, страдающими хроническими психическими расстройствами, 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анамнестических сведений о ребенке. Российский психиатрический журнал.  2020; 5: 74-82.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68" w:history="1">
        <w:r w:rsidRPr="00EB1DF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http://dx.doi.org/10.24411/1560-957Х-2020-10508</w:t>
        </w:r>
      </w:hyperlink>
    </w:p>
    <w:p w14:paraId="4F761452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>Савина М.А. Количественная оценка тревоги о здоровье у пациентов, перенёсших первый церебральный инсульт. Неврологический вестник. 2020.Т. 52. № 1. С. 22-26. DOI: 10.17816/nb16436</w:t>
      </w:r>
    </w:p>
    <w:bookmarkEnd w:id="1"/>
    <w:bookmarkEnd w:id="2"/>
    <w:p w14:paraId="7FF673B0" w14:textId="77777777" w:rsidR="00EB1DF5" w:rsidRPr="00EB1DF5" w:rsidRDefault="00EB1DF5" w:rsidP="003B4BDC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Савина М.А.,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Шешенин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В.С.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,  Абдуллина</w:t>
      </w:r>
      <w:proofErr w:type="gramEnd"/>
      <w:r w:rsidRPr="00EB1DF5">
        <w:rPr>
          <w:rFonts w:ascii="Times New Roman" w:hAnsi="Times New Roman" w:cs="Times New Roman"/>
          <w:sz w:val="24"/>
          <w:szCs w:val="24"/>
        </w:rPr>
        <w:t xml:space="preserve"> Е.Г.</w:t>
      </w:r>
      <w:r w:rsidRPr="00EB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</w:rPr>
        <w:t xml:space="preserve">Диагностика психических расстройств у пожилых: современные классификации. Психиатрия. 2020;18(1):59-70. DOI:10.30629/2618-6667-2020-18-1-59-70  </w:t>
      </w:r>
    </w:p>
    <w:p w14:paraId="2CC12857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Савушкина О.К., 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Бокша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И.С., Терешкина Е.Б., Прохорова Т.А., 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Шешенин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В.С., 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Почуева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В.В., Воробьева Е.А., 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Бурбаева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Г.Ш. Тромбоцитарные ферменты метаболизма глутатиона (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глутатионредуктаза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глутатион-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трансфераза</w:t>
      </w:r>
      <w:proofErr w:type="spell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у больных с поздно манифестирующими расстройствами шизофренического спектра. // Ж. «Психиатрия». – 2020. – Т. 18. - № 4.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1DF5">
        <w:rPr>
          <w:rFonts w:ascii="Times New Roman" w:hAnsi="Times New Roman" w:cs="Times New Roman"/>
          <w:sz w:val="24"/>
          <w:szCs w:val="24"/>
        </w:rPr>
        <w:t>С.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41-50.</w:t>
      </w:r>
      <w:r w:rsidRPr="00EB1DF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 xml:space="preserve">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9" w:history="1">
        <w:r w:rsidRPr="00EB1DF5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10.30629/2618-6667-2020-18-4-41-50</w:t>
        </w:r>
      </w:hyperlink>
    </w:p>
    <w:p w14:paraId="09355FC2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>Сафарова Т.П.  Особенности патогенеза депрессий позднего возраста. Психиатрия. 2020;18(1): 41-49</w:t>
      </w:r>
      <w:r w:rsidRPr="00DE66B2">
        <w:rPr>
          <w:bCs/>
          <w:szCs w:val="24"/>
        </w:rPr>
        <w:t xml:space="preserve"> </w:t>
      </w:r>
      <w:r w:rsidRPr="00DE66B2">
        <w:rPr>
          <w:szCs w:val="24"/>
        </w:rPr>
        <w:t>DOI: 10.30629/2618-6­ 667-2­ 020-18-1­ -41-49</w:t>
      </w:r>
    </w:p>
    <w:p w14:paraId="5FA75A42" w14:textId="77777777" w:rsidR="00EB1DF5" w:rsidRPr="00EB1DF5" w:rsidRDefault="00EB1DF5" w:rsidP="003B4BDC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>Сафарова Т.П.  Современные представления о терапии депрессивных расстройств позднего возраста. Психиатрия. 2020;18(3):95–107.</w:t>
      </w:r>
      <w:r w:rsidRPr="00EB1DF5">
        <w:rPr>
          <w:rFonts w:ascii="Times New Roman" w:hAnsi="Times New Roman" w:cs="Times New Roman"/>
          <w:bCs/>
          <w:sz w:val="24"/>
          <w:szCs w:val="24"/>
        </w:rPr>
        <w:tab/>
      </w:r>
      <w:r w:rsidRPr="00EB1DF5">
        <w:rPr>
          <w:rFonts w:ascii="Times New Roman" w:hAnsi="Times New Roman" w:cs="Times New Roman"/>
          <w:sz w:val="24"/>
          <w:szCs w:val="24"/>
        </w:rPr>
        <w:t xml:space="preserve">DOI: </w:t>
      </w:r>
      <w:r w:rsidRPr="00EB1DF5">
        <w:rPr>
          <w:rFonts w:ascii="Times New Roman" w:hAnsi="Times New Roman" w:cs="Times New Roman"/>
          <w:bCs/>
          <w:sz w:val="24"/>
          <w:szCs w:val="24"/>
        </w:rPr>
        <w:t>10.30629/2618-6667-2020-18-3-95-107</w:t>
      </w:r>
    </w:p>
    <w:p w14:paraId="323E8C70" w14:textId="77777777" w:rsidR="00EB1DF5" w:rsidRPr="00EB1DF5" w:rsidRDefault="00EB1DF5" w:rsidP="003B4BDC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Сафарова Т.П., Гаврилова С.И.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Применение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нейропротекторов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терапии депрессий позднего возраста. Ж. Неврологии и Психиатрии им. С. С. Корсакова. Журнал неврологии и психиатрии им.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С.С.Корсакова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2020, т. 120, № 10,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2, с. 47-54</w:t>
      </w:r>
      <w:r w:rsidRPr="00EB1D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 xml:space="preserve">: 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10.17116/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jnevro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202012011247</w:t>
      </w:r>
    </w:p>
    <w:p w14:paraId="249E8532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color w:val="000000" w:themeColor="text1"/>
          <w:szCs w:val="24"/>
        </w:rPr>
      </w:pPr>
      <w:r w:rsidRPr="00DE66B2">
        <w:rPr>
          <w:rFonts w:eastAsia="Newton-Italic"/>
          <w:color w:val="000000" w:themeColor="text1"/>
          <w:szCs w:val="24"/>
        </w:rPr>
        <w:t xml:space="preserve">Сафарова Т.П., Яковлева О.Б., Андросова Л.В., Симонов А.Н., </w:t>
      </w:r>
      <w:proofErr w:type="spellStart"/>
      <w:r w:rsidRPr="00DE66B2">
        <w:rPr>
          <w:rFonts w:eastAsia="Newton-Italic"/>
          <w:color w:val="000000" w:themeColor="text1"/>
          <w:szCs w:val="24"/>
        </w:rPr>
        <w:t>Клюшник</w:t>
      </w:r>
      <w:proofErr w:type="spellEnd"/>
      <w:r w:rsidRPr="00DE66B2">
        <w:rPr>
          <w:rFonts w:eastAsia="Newton-Italic"/>
          <w:color w:val="000000" w:themeColor="text1"/>
          <w:szCs w:val="24"/>
        </w:rPr>
        <w:t xml:space="preserve"> Т.П. Некоторые факторы воспаления и </w:t>
      </w:r>
      <w:proofErr w:type="spellStart"/>
      <w:r w:rsidRPr="00DE66B2">
        <w:rPr>
          <w:rFonts w:eastAsia="Newton-Italic"/>
          <w:color w:val="000000" w:themeColor="text1"/>
          <w:szCs w:val="24"/>
        </w:rPr>
        <w:t>иммунофенотипы</w:t>
      </w:r>
      <w:proofErr w:type="spellEnd"/>
      <w:r w:rsidRPr="00DE66B2">
        <w:rPr>
          <w:rFonts w:eastAsia="Newton-Italic"/>
          <w:color w:val="000000" w:themeColor="text1"/>
          <w:szCs w:val="24"/>
        </w:rPr>
        <w:t xml:space="preserve"> при депрессиях у пожилых людей (пилотное исследование). </w:t>
      </w:r>
      <w:r w:rsidRPr="00DE66B2">
        <w:rPr>
          <w:bCs/>
          <w:color w:val="000000" w:themeColor="text1"/>
          <w:szCs w:val="24"/>
        </w:rPr>
        <w:t xml:space="preserve">// </w:t>
      </w:r>
      <w:r w:rsidRPr="00DE66B2">
        <w:rPr>
          <w:rFonts w:eastAsia="Newton-Italic"/>
          <w:color w:val="000000" w:themeColor="text1"/>
          <w:szCs w:val="24"/>
        </w:rPr>
        <w:t xml:space="preserve">Журнал неврологии и </w:t>
      </w:r>
      <w:proofErr w:type="spellStart"/>
      <w:r w:rsidRPr="00DE66B2">
        <w:rPr>
          <w:rFonts w:eastAsia="Newton-Italic"/>
          <w:color w:val="000000" w:themeColor="text1"/>
          <w:szCs w:val="24"/>
        </w:rPr>
        <w:t>псизиатрии</w:t>
      </w:r>
      <w:proofErr w:type="spellEnd"/>
      <w:r w:rsidRPr="00DE66B2">
        <w:rPr>
          <w:rFonts w:eastAsia="Newton-Italic"/>
          <w:color w:val="000000" w:themeColor="text1"/>
          <w:szCs w:val="24"/>
        </w:rPr>
        <w:t xml:space="preserve"> им. </w:t>
      </w:r>
      <w:proofErr w:type="spellStart"/>
      <w:r w:rsidRPr="00DE66B2">
        <w:rPr>
          <w:rFonts w:eastAsia="Newton-Italic"/>
          <w:color w:val="000000" w:themeColor="text1"/>
          <w:szCs w:val="24"/>
        </w:rPr>
        <w:t>С.С.Корсакова</w:t>
      </w:r>
      <w:proofErr w:type="spellEnd"/>
      <w:r w:rsidRPr="00DE66B2">
        <w:rPr>
          <w:rFonts w:eastAsia="Newton-Italic"/>
          <w:color w:val="000000" w:themeColor="text1"/>
          <w:szCs w:val="24"/>
        </w:rPr>
        <w:t xml:space="preserve">. – </w:t>
      </w:r>
      <w:r w:rsidRPr="00DE66B2">
        <w:rPr>
          <w:color w:val="000000" w:themeColor="text1"/>
          <w:szCs w:val="24"/>
        </w:rPr>
        <w:t>2020. – Т. 120, № 2</w:t>
      </w:r>
      <w:r w:rsidRPr="00DE66B2">
        <w:rPr>
          <w:bCs/>
          <w:color w:val="000000" w:themeColor="text1"/>
          <w:szCs w:val="24"/>
        </w:rPr>
        <w:t xml:space="preserve">. </w:t>
      </w:r>
      <w:r w:rsidRPr="00DE66B2">
        <w:rPr>
          <w:szCs w:val="24"/>
        </w:rPr>
        <w:t xml:space="preserve">- С. </w:t>
      </w:r>
      <w:r w:rsidRPr="00DE66B2">
        <w:rPr>
          <w:color w:val="000000" w:themeColor="text1"/>
          <w:szCs w:val="24"/>
        </w:rPr>
        <w:t xml:space="preserve">53-58, </w:t>
      </w:r>
      <w:proofErr w:type="spellStart"/>
      <w:r w:rsidRPr="00DE66B2">
        <w:rPr>
          <w:color w:val="000000" w:themeColor="text1"/>
          <w:szCs w:val="24"/>
          <w:lang w:val="en-US"/>
        </w:rPr>
        <w:t>doi</w:t>
      </w:r>
      <w:proofErr w:type="spellEnd"/>
      <w:r w:rsidRPr="00DE66B2">
        <w:rPr>
          <w:color w:val="000000" w:themeColor="text1"/>
          <w:szCs w:val="24"/>
        </w:rPr>
        <w:t>:10.17116/</w:t>
      </w:r>
      <w:proofErr w:type="spellStart"/>
      <w:r w:rsidRPr="00DE66B2">
        <w:rPr>
          <w:color w:val="000000" w:themeColor="text1"/>
          <w:szCs w:val="24"/>
          <w:lang w:val="en-US"/>
        </w:rPr>
        <w:t>jnevro</w:t>
      </w:r>
      <w:proofErr w:type="spellEnd"/>
      <w:r w:rsidRPr="00DE66B2">
        <w:rPr>
          <w:color w:val="000000" w:themeColor="text1"/>
          <w:szCs w:val="24"/>
        </w:rPr>
        <w:t>202012002153</w:t>
      </w:r>
    </w:p>
    <w:p w14:paraId="7068A734" w14:textId="77777777" w:rsidR="00EB1DF5" w:rsidRPr="00DE66B2" w:rsidRDefault="00EB1DF5" w:rsidP="003B4BDC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 xml:space="preserve">Северный А.А., </w:t>
      </w:r>
      <w:proofErr w:type="spellStart"/>
      <w:r w:rsidRPr="00DE66B2">
        <w:rPr>
          <w:szCs w:val="24"/>
        </w:rPr>
        <w:t>Иовчук</w:t>
      </w:r>
      <w:proofErr w:type="spellEnd"/>
      <w:r w:rsidRPr="00DE66B2">
        <w:rPr>
          <w:szCs w:val="24"/>
        </w:rPr>
        <w:t xml:space="preserve"> Н.М. Дифференциально-диагностические критерии отграничения аутизма у детей и подростков (клинический очерк) // Вопросы психического здоровья детей и подростков, 2020 (20). - № 1. - С. 50-58. </w:t>
      </w:r>
      <w:hyperlink r:id="rId70" w:history="1">
        <w:r w:rsidRPr="00DE66B2">
          <w:rPr>
            <w:rStyle w:val="a3"/>
            <w:szCs w:val="24"/>
            <w:u w:val="none"/>
          </w:rPr>
          <w:t>https://www.psychildhealth.ru/2020-01.pdf</w:t>
        </w:r>
      </w:hyperlink>
      <w:r w:rsidRPr="00DE66B2">
        <w:rPr>
          <w:szCs w:val="24"/>
        </w:rPr>
        <w:t xml:space="preserve"> </w:t>
      </w:r>
    </w:p>
    <w:p w14:paraId="79E36023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Селезнева Н.Д., Гаврилова С.И., 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Колыхалов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 </w:t>
      </w:r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Пролонгированные эффекты церебролизина в профилактике прогрессирования когнитивного дефицита у родственников 1 степени родства пациентов с болезнью Альцгеймера: роль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АроЕ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генотипа. Журнал неврологии и психиатрии им. С.С. Корсакова 2020, т. 120, № 10, </w:t>
      </w:r>
      <w:proofErr w:type="spellStart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Pr="00EB1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2, с. 32-39.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 xml:space="preserve">: </w:t>
      </w:r>
      <w:r w:rsidRPr="00EB1DF5">
        <w:rPr>
          <w:rFonts w:ascii="Times New Roman" w:hAnsi="Times New Roman" w:cs="Times New Roman"/>
          <w:bCs/>
          <w:sz w:val="24"/>
          <w:szCs w:val="24"/>
        </w:rPr>
        <w:t>10.17116/jnevro202012011232</w:t>
      </w:r>
    </w:p>
    <w:p w14:paraId="22EC0E6F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bCs/>
          <w:szCs w:val="24"/>
          <w:shd w:val="clear" w:color="auto" w:fill="FFFFFF"/>
        </w:rPr>
        <w:t xml:space="preserve">Селезнева Н.Д., </w:t>
      </w:r>
      <w:proofErr w:type="spellStart"/>
      <w:r w:rsidRPr="00DE66B2">
        <w:rPr>
          <w:bCs/>
          <w:szCs w:val="24"/>
          <w:shd w:val="clear" w:color="auto" w:fill="FFFFFF"/>
        </w:rPr>
        <w:t>Колыхалов</w:t>
      </w:r>
      <w:proofErr w:type="spellEnd"/>
      <w:r w:rsidRPr="00DE66B2">
        <w:rPr>
          <w:bCs/>
          <w:szCs w:val="24"/>
          <w:shd w:val="clear" w:color="auto" w:fill="FFFFFF"/>
        </w:rPr>
        <w:t xml:space="preserve"> И.В., Гаврилова С.И. Сравнительное </w:t>
      </w:r>
      <w:proofErr w:type="spellStart"/>
      <w:r w:rsidRPr="00DE66B2">
        <w:rPr>
          <w:bCs/>
          <w:szCs w:val="24"/>
          <w:shd w:val="clear" w:color="auto" w:fill="FFFFFF"/>
        </w:rPr>
        <w:t>проспективное</w:t>
      </w:r>
      <w:proofErr w:type="spellEnd"/>
      <w:r w:rsidRPr="00DE66B2">
        <w:rPr>
          <w:bCs/>
          <w:szCs w:val="24"/>
          <w:shd w:val="clear" w:color="auto" w:fill="FFFFFF"/>
        </w:rPr>
        <w:t xml:space="preserve"> мультидисциплинарное исследование эффективности препарата холина </w:t>
      </w:r>
      <w:proofErr w:type="spellStart"/>
      <w:r w:rsidRPr="00DE66B2">
        <w:rPr>
          <w:bCs/>
          <w:szCs w:val="24"/>
          <w:shd w:val="clear" w:color="auto" w:fill="FFFFFF"/>
        </w:rPr>
        <w:t>альфосцерат</w:t>
      </w:r>
      <w:proofErr w:type="spellEnd"/>
      <w:r w:rsidRPr="00DE66B2">
        <w:rPr>
          <w:bCs/>
          <w:szCs w:val="24"/>
          <w:shd w:val="clear" w:color="auto" w:fill="FFFFFF"/>
        </w:rPr>
        <w:t xml:space="preserve"> в профилактике прогрессирования когнитивного дефицита у родственников пациентов с </w:t>
      </w:r>
      <w:proofErr w:type="gramStart"/>
      <w:r w:rsidRPr="00DE66B2">
        <w:rPr>
          <w:bCs/>
          <w:szCs w:val="24"/>
          <w:shd w:val="clear" w:color="auto" w:fill="FFFFFF"/>
        </w:rPr>
        <w:t>болезнью  Альцгеймера</w:t>
      </w:r>
      <w:proofErr w:type="gramEnd"/>
      <w:r w:rsidRPr="00DE66B2">
        <w:rPr>
          <w:bCs/>
          <w:szCs w:val="24"/>
          <w:shd w:val="clear" w:color="auto" w:fill="FFFFFF"/>
        </w:rPr>
        <w:t>. Психиатрия. 2020;18 (1):6</w:t>
      </w:r>
      <w:r w:rsidRPr="00DE66B2">
        <w:rPr>
          <w:bCs/>
          <w:szCs w:val="24"/>
        </w:rPr>
        <w:t>-</w:t>
      </w:r>
      <w:r w:rsidRPr="00DE66B2">
        <w:rPr>
          <w:bCs/>
          <w:szCs w:val="24"/>
          <w:shd w:val="clear" w:color="auto" w:fill="FFFFFF"/>
        </w:rPr>
        <w:t xml:space="preserve">15. </w:t>
      </w:r>
      <w:r w:rsidRPr="00DE66B2">
        <w:rPr>
          <w:szCs w:val="24"/>
          <w:lang w:val="en-US"/>
        </w:rPr>
        <w:t>DOI</w:t>
      </w:r>
      <w:r w:rsidRPr="00DE66B2">
        <w:rPr>
          <w:szCs w:val="24"/>
        </w:rPr>
        <w:t>: 10.30629/2618-6667-2020-18-1-6-15.</w:t>
      </w:r>
    </w:p>
    <w:p w14:paraId="54F28B92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Сидорович О.И., Нелюбина А.С.,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Л.А. Аллергия и «проблемы с иммунитетом» как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социокультуральный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феномен //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2020. Т. 19. № 4. С. 61-66.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 xml:space="preserve">: 10.31550/1727-2378-2020-19-4-61-66,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EB1DF5">
        <w:rPr>
          <w:rFonts w:ascii="Times New Roman" w:hAnsi="Times New Roman" w:cs="Times New Roman"/>
          <w:sz w:val="24"/>
          <w:szCs w:val="24"/>
        </w:rPr>
        <w:t>; РИНЦ</w:t>
      </w:r>
    </w:p>
    <w:p w14:paraId="77E1324F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Симашкова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Н.В., Иванов М.В.,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Макушкин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Шарлай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Т.П., Козловская Г.В. Скрининг риска возникновения нарушений психического развития у детей раннего возраста (данные по 9 регионам России в 2017–2019 гг.) // Журнал неврологии и психиатрии им. С.С. Корсакова. 2020. Т. 120. № 11. С. 67–74.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B1DF5">
        <w:rPr>
          <w:rFonts w:ascii="Times New Roman" w:hAnsi="Times New Roman" w:cs="Times New Roman"/>
          <w:sz w:val="24"/>
          <w:szCs w:val="24"/>
        </w:rPr>
        <w:t>: 10.17116/</w:t>
      </w:r>
      <w:proofErr w:type="spellStart"/>
      <w:r w:rsidRPr="00EB1DF5">
        <w:rPr>
          <w:rFonts w:ascii="Times New Roman" w:hAnsi="Times New Roman" w:cs="Times New Roman"/>
          <w:sz w:val="24"/>
          <w:szCs w:val="24"/>
          <w:lang w:val="en-US"/>
        </w:rPr>
        <w:t>jnevro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202012011179, ИФ 2.786;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B1DF5">
        <w:rPr>
          <w:rFonts w:ascii="Times New Roman" w:hAnsi="Times New Roman" w:cs="Times New Roman"/>
          <w:sz w:val="24"/>
          <w:szCs w:val="24"/>
        </w:rPr>
        <w:t xml:space="preserve">4;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1553EB7A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Симонов А.Н.,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Т.П., Андросова Л.В.,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СафароваТ.П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. </w:t>
      </w:r>
      <w:r w:rsidRPr="00EB1DF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Прогнозирование риска развития депрессии у пожилых по иммунологическим показателям </w:t>
      </w:r>
      <w:r w:rsidRPr="00EB1DF5">
        <w:rPr>
          <w:rFonts w:ascii="Times New Roman" w:hAnsi="Times New Roman" w:cs="Times New Roman"/>
          <w:sz w:val="24"/>
          <w:szCs w:val="24"/>
        </w:rPr>
        <w:t xml:space="preserve">// Психиатрия. – </w:t>
      </w:r>
      <w:r w:rsidRPr="00EB1DF5">
        <w:rPr>
          <w:rFonts w:ascii="Times New Roman" w:hAnsi="Times New Roman" w:cs="Times New Roman"/>
          <w:iCs/>
          <w:sz w:val="24"/>
          <w:szCs w:val="24"/>
        </w:rPr>
        <w:t>2020. - Т. 18, № 4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Pr="00EB1DF5">
        <w:rPr>
          <w:rFonts w:ascii="Times New Roman" w:hAnsi="Times New Roman" w:cs="Times New Roman"/>
          <w:iCs/>
          <w:sz w:val="24"/>
          <w:szCs w:val="24"/>
        </w:rPr>
        <w:t>26-32.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:  10.30629/2618-6667-2020-18-4-26-32</w:t>
      </w:r>
    </w:p>
    <w:p w14:paraId="4F7D54A7" w14:textId="77777777" w:rsidR="00EB1DF5" w:rsidRPr="00EB1DF5" w:rsidRDefault="009D51CB" w:rsidP="00DE66B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="00EB1DF5" w:rsidRPr="00EB1DF5">
          <w:rPr>
            <w:rStyle w:val="a3"/>
            <w:rFonts w:ascii="Times New Roman" w:eastAsia="Cambria" w:hAnsi="Times New Roman" w:cs="Times New Roman"/>
            <w:iCs/>
            <w:color w:val="000000" w:themeColor="text1"/>
            <w:sz w:val="24"/>
            <w:szCs w:val="24"/>
            <w:u w:val="none"/>
            <w:lang w:val="en-US"/>
          </w:rPr>
          <w:t> </w:t>
        </w:r>
        <w:r w:rsidR="00EB1DF5" w:rsidRPr="00EB1DF5">
          <w:rPr>
            <w:rStyle w:val="a3"/>
            <w:rFonts w:ascii="Times New Roman" w:eastAsia="Cambria" w:hAnsi="Times New Roman" w:cs="Times New Roman"/>
            <w:iCs/>
            <w:color w:val="000000" w:themeColor="text1"/>
            <w:sz w:val="24"/>
            <w:szCs w:val="24"/>
            <w:u w:val="none"/>
          </w:rPr>
          <w:t>Симонов</w:t>
        </w:r>
      </w:hyperlink>
      <w:r w:rsidR="00EB1DF5"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EB1DF5" w:rsidRPr="00EB1DF5">
        <w:rPr>
          <w:rStyle w:val="a3"/>
          <w:rFonts w:ascii="Times New Roman" w:eastAsia="Cambria" w:hAnsi="Times New Roman" w:cs="Times New Roman"/>
          <w:iCs/>
          <w:color w:val="000000" w:themeColor="text1"/>
          <w:sz w:val="24"/>
          <w:szCs w:val="24"/>
          <w:u w:val="none"/>
        </w:rPr>
        <w:t>А.Н.</w:t>
      </w:r>
      <w:r w:rsidR="00EB1DF5" w:rsidRPr="00EB1DF5">
        <w:rPr>
          <w:rStyle w:val="a4"/>
          <w:rFonts w:eastAsia="Calibri"/>
          <w:color w:val="000000" w:themeColor="text1"/>
          <w:sz w:val="24"/>
          <w:szCs w:val="24"/>
        </w:rPr>
        <w:t>, </w:t>
      </w:r>
      <w:hyperlink r:id="rId72" w:history="1">
        <w:r w:rsidR="00EB1DF5" w:rsidRPr="00EB1DF5">
          <w:rPr>
            <w:rStyle w:val="a3"/>
            <w:rFonts w:ascii="Times New Roman" w:eastAsia="Cambria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  </w:t>
        </w:r>
        <w:proofErr w:type="spellStart"/>
        <w:r w:rsidR="00EB1DF5" w:rsidRPr="00EB1DF5">
          <w:rPr>
            <w:rStyle w:val="a3"/>
            <w:rFonts w:ascii="Times New Roman" w:eastAsia="Cambria" w:hAnsi="Times New Roman" w:cs="Times New Roman"/>
            <w:iCs/>
            <w:color w:val="000000" w:themeColor="text1"/>
            <w:sz w:val="24"/>
            <w:szCs w:val="24"/>
            <w:u w:val="none"/>
          </w:rPr>
          <w:t>Клюшник</w:t>
        </w:r>
        <w:proofErr w:type="spellEnd"/>
      </w:hyperlink>
      <w:r w:rsidR="00EB1DF5"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EB1DF5" w:rsidRPr="00EB1DF5">
        <w:rPr>
          <w:rStyle w:val="a3"/>
          <w:rFonts w:ascii="Times New Roman" w:eastAsia="Cambria" w:hAnsi="Times New Roman" w:cs="Times New Roman"/>
          <w:iCs/>
          <w:color w:val="000000" w:themeColor="text1"/>
          <w:sz w:val="24"/>
          <w:szCs w:val="24"/>
          <w:u w:val="none"/>
        </w:rPr>
        <w:t>Т. П.</w:t>
      </w:r>
      <w:r w:rsidR="00EB1DF5" w:rsidRPr="00EB1DF5">
        <w:rPr>
          <w:rStyle w:val="a4"/>
          <w:rFonts w:eastAsia="Calibri"/>
          <w:color w:val="000000" w:themeColor="text1"/>
          <w:sz w:val="24"/>
          <w:szCs w:val="24"/>
        </w:rPr>
        <w:t>, </w:t>
      </w:r>
      <w:hyperlink r:id="rId73" w:history="1">
        <w:r w:rsidR="00EB1DF5" w:rsidRPr="00EB1DF5">
          <w:rPr>
            <w:rStyle w:val="a3"/>
            <w:rFonts w:ascii="Times New Roman" w:eastAsia="Cambria" w:hAnsi="Times New Roman" w:cs="Times New Roman"/>
            <w:iCs/>
            <w:color w:val="000000" w:themeColor="text1"/>
            <w:sz w:val="24"/>
            <w:szCs w:val="24"/>
            <w:u w:val="none"/>
          </w:rPr>
          <w:t>  Зозуля</w:t>
        </w:r>
      </w:hyperlink>
      <w:r w:rsidR="00EB1DF5" w:rsidRPr="00EB1DF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EB1DF5" w:rsidRPr="00EB1DF5">
        <w:rPr>
          <w:rStyle w:val="a3"/>
          <w:rFonts w:ascii="Times New Roman" w:eastAsia="Cambria" w:hAnsi="Times New Roman" w:cs="Times New Roman"/>
          <w:iCs/>
          <w:color w:val="000000" w:themeColor="text1"/>
          <w:sz w:val="24"/>
          <w:szCs w:val="24"/>
          <w:u w:val="none"/>
        </w:rPr>
        <w:t>С.А.</w:t>
      </w:r>
      <w:r w:rsidR="00EB1DF5" w:rsidRPr="00EB1DF5">
        <w:rPr>
          <w:rStyle w:val="a4"/>
          <w:rFonts w:eastAsia="Calibri"/>
          <w:color w:val="000000" w:themeColor="text1"/>
          <w:sz w:val="24"/>
          <w:szCs w:val="24"/>
        </w:rPr>
        <w:t xml:space="preserve"> </w:t>
      </w:r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Доказательная психиатрия: </w:t>
      </w:r>
      <w:proofErr w:type="spellStart"/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параклиническая</w:t>
      </w:r>
      <w:proofErr w:type="spellEnd"/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диагностика астенического синдрома шизофрении на основе определения </w:t>
      </w:r>
      <w:proofErr w:type="spellStart"/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лейкоцитарно</w:t>
      </w:r>
      <w:proofErr w:type="spellEnd"/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-ингибиторного индекса. // Ж. “Психиатрия”. – 2020. - Т. 18, № 2</w:t>
      </w:r>
      <w:r w:rsidR="00EB1DF5"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1DF5"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="00EB1DF5"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6-12. </w:t>
      </w:r>
      <w:proofErr w:type="spellStart"/>
      <w:r w:rsidR="00EB1DF5"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="00EB1DF5"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B1DF5" w:rsidRPr="00EB1DF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10.30629/2618-6667-2020-18-2-6-12</w:t>
      </w:r>
    </w:p>
    <w:p w14:paraId="16256064" w14:textId="77777777" w:rsidR="00EB1DF5" w:rsidRPr="00EB1DF5" w:rsidRDefault="00EB1DF5" w:rsidP="00DE66B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DF5">
        <w:rPr>
          <w:rFonts w:ascii="Times New Roman" w:hAnsi="Times New Roman"/>
          <w:sz w:val="24"/>
          <w:szCs w:val="24"/>
        </w:rPr>
        <w:t>Славуцкая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М.В., Лебедева И.С., Карелин С.А., </w:t>
      </w:r>
      <w:r w:rsidRPr="00EB1DF5">
        <w:rPr>
          <w:rFonts w:ascii="Times New Roman" w:hAnsi="Times New Roman"/>
          <w:bCs/>
          <w:sz w:val="24"/>
          <w:szCs w:val="24"/>
        </w:rPr>
        <w:t>Омельченко М.А.</w:t>
      </w:r>
      <w:r w:rsidRPr="00EB1DF5">
        <w:rPr>
          <w:rFonts w:ascii="Times New Roman" w:hAnsi="Times New Roman"/>
          <w:sz w:val="24"/>
          <w:szCs w:val="24"/>
        </w:rPr>
        <w:t xml:space="preserve"> Нейробиологические маркеры нарушения когнитивного контроля у больных с ультравысоким риском развития шизофрении. Медицинская психология в России: электрон. науч. журн. 2020; 12; 3(62). </w:t>
      </w:r>
      <w:r w:rsidRPr="00EB1DF5">
        <w:rPr>
          <w:rFonts w:ascii="Times New Roman" w:hAnsi="Times New Roman"/>
          <w:sz w:val="24"/>
          <w:szCs w:val="24"/>
          <w:lang w:val="en-US"/>
        </w:rPr>
        <w:t>URL</w:t>
      </w:r>
      <w:r w:rsidRPr="00EB1DF5">
        <w:rPr>
          <w:rFonts w:ascii="Times New Roman" w:hAnsi="Times New Roman"/>
          <w:sz w:val="24"/>
          <w:szCs w:val="24"/>
        </w:rPr>
        <w:t>:</w:t>
      </w:r>
      <w:hyperlink r:id="rId74" w:history="1"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://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medpsy</w:t>
        </w:r>
        <w:proofErr w:type="spellEnd"/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/</w:t>
        </w:r>
        <w:proofErr w:type="spellStart"/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mprj</w:t>
        </w:r>
        <w:proofErr w:type="spellEnd"/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/</w:t>
        </w:r>
        <w:proofErr w:type="spellStart"/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archiv</w:t>
        </w:r>
        <w:proofErr w:type="spellEnd"/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global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/2020_3_62/</w:t>
        </w:r>
        <w:proofErr w:type="spellStart"/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nomer</w:t>
        </w:r>
        <w:proofErr w:type="spellEnd"/>
        <w:r w:rsidRPr="00EB1DF5">
          <w:rPr>
            <w:rStyle w:val="a3"/>
            <w:rFonts w:ascii="Times New Roman" w:hAnsi="Times New Roman"/>
            <w:sz w:val="24"/>
            <w:szCs w:val="24"/>
            <w:u w:val="none"/>
          </w:rPr>
          <w:t>05.</w:t>
        </w:r>
        <w:r w:rsidRPr="00EB1DF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php</w:t>
        </w:r>
      </w:hyperlink>
    </w:p>
    <w:p w14:paraId="32EF8803" w14:textId="77777777" w:rsidR="00EB1DF5" w:rsidRPr="00EB1DF5" w:rsidRDefault="009D51CB" w:rsidP="003B4BDC">
      <w:pPr>
        <w:pStyle w:val="1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5" w:tooltip="Славуцкая Мария Валерьевна (перейти на страницу сотрудника)" w:history="1">
        <w:proofErr w:type="spellStart"/>
        <w:r w:rsidR="00EB1DF5" w:rsidRPr="00EB1DF5">
          <w:rPr>
            <w:rFonts w:ascii="Times New Roman" w:hAnsi="Times New Roman"/>
            <w:sz w:val="24"/>
            <w:szCs w:val="24"/>
          </w:rPr>
          <w:t>Славуцкая</w:t>
        </w:r>
        <w:proofErr w:type="spellEnd"/>
        <w:r w:rsidR="00EB1DF5" w:rsidRPr="00EB1DF5">
          <w:rPr>
            <w:rFonts w:ascii="Times New Roman" w:hAnsi="Times New Roman"/>
            <w:sz w:val="24"/>
            <w:szCs w:val="24"/>
          </w:rPr>
          <w:t xml:space="preserve"> М.В.</w:t>
        </w:r>
      </w:hyperlink>
      <w:r w:rsidR="00EB1DF5" w:rsidRPr="00EB1DF5">
        <w:rPr>
          <w:rFonts w:ascii="Times New Roman" w:hAnsi="Times New Roman"/>
          <w:sz w:val="24"/>
          <w:szCs w:val="24"/>
        </w:rPr>
        <w:t xml:space="preserve">, </w:t>
      </w:r>
      <w:hyperlink r:id="rId76" w:tooltip="Лебедева И.С. (перейти на страницу сотрудника)" w:history="1">
        <w:r w:rsidR="00EB1DF5" w:rsidRPr="00EB1DF5">
          <w:rPr>
            <w:rFonts w:ascii="Times New Roman" w:hAnsi="Times New Roman"/>
            <w:sz w:val="24"/>
            <w:szCs w:val="24"/>
          </w:rPr>
          <w:t>Лебедева И.С.</w:t>
        </w:r>
      </w:hyperlink>
      <w:r w:rsidR="00EB1DF5" w:rsidRPr="00EB1DF5">
        <w:rPr>
          <w:rFonts w:ascii="Times New Roman" w:hAnsi="Times New Roman"/>
          <w:sz w:val="24"/>
          <w:szCs w:val="24"/>
        </w:rPr>
        <w:t xml:space="preserve">, </w:t>
      </w:r>
      <w:hyperlink r:id="rId77" w:tooltip="Карелин Станислав Александрович (перейти на страницу сотрудника)" w:history="1">
        <w:r w:rsidR="00EB1DF5" w:rsidRPr="00EB1DF5">
          <w:rPr>
            <w:rFonts w:ascii="Times New Roman" w:hAnsi="Times New Roman"/>
            <w:sz w:val="24"/>
            <w:szCs w:val="24"/>
          </w:rPr>
          <w:t>Карелин С.А.</w:t>
        </w:r>
      </w:hyperlink>
      <w:r w:rsidR="00EB1DF5" w:rsidRPr="00EB1DF5">
        <w:rPr>
          <w:rFonts w:ascii="Times New Roman" w:hAnsi="Times New Roman"/>
          <w:sz w:val="24"/>
          <w:szCs w:val="24"/>
        </w:rPr>
        <w:t xml:space="preserve">, </w:t>
      </w:r>
      <w:hyperlink r:id="rId78" w:tooltip="Омельчинко М.А. (перейти на страницу сотрудника)" w:history="1">
        <w:r w:rsidR="00EB1DF5" w:rsidRPr="00EB1DF5">
          <w:rPr>
            <w:rFonts w:ascii="Times New Roman" w:hAnsi="Times New Roman"/>
            <w:sz w:val="24"/>
            <w:szCs w:val="24"/>
          </w:rPr>
          <w:t>Омельченко М.А.</w:t>
        </w:r>
      </w:hyperlink>
      <w:r w:rsidR="00EB1DF5" w:rsidRPr="00EB1DF5">
        <w:rPr>
          <w:rFonts w:ascii="Times New Roman" w:hAnsi="Times New Roman"/>
          <w:sz w:val="24"/>
          <w:szCs w:val="24"/>
        </w:rPr>
        <w:t xml:space="preserve"> </w:t>
      </w:r>
      <w:hyperlink r:id="rId79" w:tooltip="Перейти на страницу статьи" w:history="1">
        <w:r w:rsidR="00EB1DF5" w:rsidRPr="00EB1DF5">
          <w:rPr>
            <w:rFonts w:ascii="Times New Roman" w:hAnsi="Times New Roman"/>
            <w:sz w:val="24"/>
            <w:szCs w:val="24"/>
          </w:rPr>
          <w:t>Позитивные компоненты зрительных вызванных потенциалов в саккадической парадигме “</w:t>
        </w:r>
        <w:r w:rsidR="00EB1DF5" w:rsidRPr="00EB1DF5">
          <w:rPr>
            <w:rFonts w:ascii="Times New Roman" w:hAnsi="Times New Roman"/>
            <w:sz w:val="24"/>
            <w:szCs w:val="24"/>
            <w:lang w:val="en-US"/>
          </w:rPr>
          <w:t>GO</w:t>
        </w:r>
        <w:r w:rsidR="00EB1DF5" w:rsidRPr="00EB1DF5">
          <w:rPr>
            <w:rFonts w:ascii="Times New Roman" w:hAnsi="Times New Roman"/>
            <w:sz w:val="24"/>
            <w:szCs w:val="24"/>
          </w:rPr>
          <w:t xml:space="preserve"> /</w:t>
        </w:r>
        <w:proofErr w:type="spellStart"/>
        <w:r w:rsidR="00EB1DF5" w:rsidRPr="00EB1DF5">
          <w:rPr>
            <w:rFonts w:ascii="Times New Roman" w:hAnsi="Times New Roman"/>
            <w:sz w:val="24"/>
            <w:szCs w:val="24"/>
          </w:rPr>
          <w:t>no</w:t>
        </w:r>
        <w:proofErr w:type="spellEnd"/>
        <w:r w:rsidR="00EB1DF5" w:rsidRPr="00EB1DF5">
          <w:rPr>
            <w:rFonts w:ascii="Times New Roman" w:hAnsi="Times New Roman"/>
            <w:sz w:val="24"/>
            <w:szCs w:val="24"/>
          </w:rPr>
          <w:t xml:space="preserve"> </w:t>
        </w:r>
        <w:r w:rsidR="00EB1DF5" w:rsidRPr="00EB1DF5">
          <w:rPr>
            <w:rFonts w:ascii="Times New Roman" w:hAnsi="Times New Roman"/>
            <w:sz w:val="24"/>
            <w:szCs w:val="24"/>
            <w:lang w:val="en-US"/>
          </w:rPr>
          <w:t>GO</w:t>
        </w:r>
        <w:r w:rsidR="00EB1DF5" w:rsidRPr="00EB1DF5">
          <w:rPr>
            <w:rFonts w:ascii="Times New Roman" w:hAnsi="Times New Roman"/>
            <w:sz w:val="24"/>
            <w:szCs w:val="24"/>
          </w:rPr>
          <w:t>” в норме и при ультравысоком риске шизофрении</w:t>
        </w:r>
      </w:hyperlink>
      <w:r w:rsidR="00EB1DF5" w:rsidRPr="00EB1DF5">
        <w:rPr>
          <w:rFonts w:ascii="Times New Roman" w:hAnsi="Times New Roman"/>
          <w:sz w:val="24"/>
          <w:szCs w:val="24"/>
        </w:rPr>
        <w:t xml:space="preserve">.// Журн. </w:t>
      </w:r>
      <w:proofErr w:type="spellStart"/>
      <w:r w:rsidR="00EB1DF5" w:rsidRPr="00EB1DF5">
        <w:rPr>
          <w:rFonts w:ascii="Times New Roman" w:hAnsi="Times New Roman"/>
          <w:sz w:val="24"/>
          <w:szCs w:val="24"/>
        </w:rPr>
        <w:t>высш</w:t>
      </w:r>
      <w:proofErr w:type="spellEnd"/>
      <w:r w:rsidR="00EB1DF5" w:rsidRPr="00EB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1DF5" w:rsidRPr="00EB1DF5">
        <w:rPr>
          <w:rFonts w:ascii="Times New Roman" w:hAnsi="Times New Roman"/>
          <w:sz w:val="24"/>
          <w:szCs w:val="24"/>
        </w:rPr>
        <w:t>нервн</w:t>
      </w:r>
      <w:proofErr w:type="spellEnd"/>
      <w:r w:rsidR="00EB1DF5" w:rsidRPr="00EB1D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1DF5" w:rsidRPr="00EB1DF5">
        <w:rPr>
          <w:rFonts w:ascii="Times New Roman" w:hAnsi="Times New Roman"/>
          <w:sz w:val="24"/>
          <w:szCs w:val="24"/>
        </w:rPr>
        <w:t>деят</w:t>
      </w:r>
      <w:proofErr w:type="spellEnd"/>
      <w:r w:rsidR="00EB1DF5" w:rsidRPr="00EB1DF5">
        <w:rPr>
          <w:rFonts w:ascii="Times New Roman" w:hAnsi="Times New Roman"/>
          <w:sz w:val="24"/>
          <w:szCs w:val="24"/>
        </w:rPr>
        <w:t>. им. И.П. Павлова .-2020.- Т.</w:t>
      </w:r>
      <w:r w:rsidR="00EB1DF5" w:rsidRPr="00EB1DF5">
        <w:rPr>
          <w:rFonts w:ascii="Times New Roman" w:hAnsi="Times New Roman"/>
          <w:sz w:val="24"/>
          <w:szCs w:val="24"/>
          <w:lang w:val="en-US"/>
        </w:rPr>
        <w:t> </w:t>
      </w:r>
      <w:r w:rsidR="00EB1DF5" w:rsidRPr="00EB1DF5">
        <w:rPr>
          <w:rFonts w:ascii="Times New Roman" w:hAnsi="Times New Roman"/>
          <w:sz w:val="24"/>
          <w:szCs w:val="24"/>
        </w:rPr>
        <w:t>70, №</w:t>
      </w:r>
      <w:r w:rsidR="00EB1DF5" w:rsidRPr="00EB1DF5">
        <w:rPr>
          <w:rFonts w:ascii="Times New Roman" w:hAnsi="Times New Roman"/>
          <w:sz w:val="24"/>
          <w:szCs w:val="24"/>
          <w:lang w:val="en-US"/>
        </w:rPr>
        <w:t> </w:t>
      </w:r>
      <w:r w:rsidR="00EB1DF5" w:rsidRPr="00EB1DF5">
        <w:rPr>
          <w:rFonts w:ascii="Times New Roman" w:hAnsi="Times New Roman"/>
          <w:sz w:val="24"/>
          <w:szCs w:val="24"/>
        </w:rPr>
        <w:t>1, - С.</w:t>
      </w:r>
      <w:r w:rsidR="00EB1DF5" w:rsidRPr="00EB1DF5">
        <w:rPr>
          <w:rFonts w:ascii="Times New Roman" w:hAnsi="Times New Roman"/>
          <w:sz w:val="24"/>
          <w:szCs w:val="24"/>
          <w:lang w:val="en-US"/>
        </w:rPr>
        <w:t> </w:t>
      </w:r>
      <w:r w:rsidR="00EB1DF5" w:rsidRPr="00EB1DF5">
        <w:rPr>
          <w:rFonts w:ascii="Times New Roman" w:hAnsi="Times New Roman"/>
          <w:sz w:val="24"/>
          <w:szCs w:val="24"/>
        </w:rPr>
        <w:t xml:space="preserve">12-24 DOI: 10.31857/S0044467720010141.   </w:t>
      </w:r>
    </w:p>
    <w:p w14:paraId="2A41B0F6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Смулевич А. Б., Лобанова В. М., Воронова Е. </w:t>
      </w:r>
      <w:proofErr w:type="gramStart"/>
      <w:r w:rsidRPr="00DE66B2">
        <w:rPr>
          <w:szCs w:val="24"/>
          <w:shd w:val="clear" w:color="auto" w:fill="FFFFFF"/>
        </w:rPr>
        <w:t>И. ,</w:t>
      </w:r>
      <w:proofErr w:type="gramEnd"/>
      <w:r w:rsidRPr="00DE66B2">
        <w:rPr>
          <w:szCs w:val="24"/>
          <w:shd w:val="clear" w:color="auto" w:fill="FFFFFF"/>
        </w:rPr>
        <w:t xml:space="preserve"> Жилин В. О.,  </w:t>
      </w:r>
      <w:proofErr w:type="spellStart"/>
      <w:r w:rsidRPr="00DE66B2">
        <w:rPr>
          <w:szCs w:val="24"/>
          <w:shd w:val="clear" w:color="auto" w:fill="FFFFFF"/>
        </w:rPr>
        <w:t>Гатин</w:t>
      </w:r>
      <w:proofErr w:type="spellEnd"/>
      <w:r w:rsidRPr="00DE66B2">
        <w:rPr>
          <w:szCs w:val="24"/>
          <w:shd w:val="clear" w:color="auto" w:fill="FFFFFF"/>
        </w:rPr>
        <w:t xml:space="preserve"> Ф. Ф. Расстройства возрастной идентичности инфантилизм/</w:t>
      </w:r>
      <w:proofErr w:type="spellStart"/>
      <w:r w:rsidRPr="00DE66B2">
        <w:rPr>
          <w:szCs w:val="24"/>
          <w:shd w:val="clear" w:color="auto" w:fill="FFFFFF"/>
        </w:rPr>
        <w:t>пуэрилизм</w:t>
      </w:r>
      <w:proofErr w:type="spellEnd"/>
      <w:r w:rsidRPr="00DE66B2">
        <w:rPr>
          <w:szCs w:val="24"/>
          <w:shd w:val="clear" w:color="auto" w:fill="FFFFFF"/>
        </w:rPr>
        <w:t xml:space="preserve">) в пространстве психических заболеваний эндогенного круга. Журнал неврологии и психиатрии им. С.С. Корсакова. 2020;120(1): 7-19; </w:t>
      </w:r>
      <w:r w:rsidRPr="00DE66B2">
        <w:rPr>
          <w:szCs w:val="24"/>
          <w:lang w:val="en-GB"/>
        </w:rPr>
        <w:t>Scopus</w:t>
      </w:r>
      <w:r w:rsidRPr="00DE66B2">
        <w:rPr>
          <w:szCs w:val="24"/>
        </w:rPr>
        <w:t xml:space="preserve"> </w:t>
      </w:r>
      <w:r w:rsidRPr="00DE66B2">
        <w:rPr>
          <w:szCs w:val="24"/>
          <w:lang w:val="en-US"/>
        </w:rPr>
        <w:t>Q</w:t>
      </w:r>
      <w:proofErr w:type="gramStart"/>
      <w:r w:rsidRPr="00DE66B2">
        <w:rPr>
          <w:szCs w:val="24"/>
        </w:rPr>
        <w:t xml:space="preserve">4  </w:t>
      </w:r>
      <w:r w:rsidRPr="00DE66B2">
        <w:rPr>
          <w:szCs w:val="24"/>
          <w:lang w:val="en-US"/>
        </w:rPr>
        <w:t>IF</w:t>
      </w:r>
      <w:proofErr w:type="gramEnd"/>
      <w:r w:rsidRPr="00DE66B2">
        <w:rPr>
          <w:szCs w:val="24"/>
        </w:rPr>
        <w:t xml:space="preserve"> (</w:t>
      </w:r>
      <w:r w:rsidRPr="00DE66B2">
        <w:rPr>
          <w:szCs w:val="24"/>
          <w:lang w:val="en-US"/>
        </w:rPr>
        <w:t>SJR</w:t>
      </w:r>
      <w:r w:rsidRPr="00DE66B2">
        <w:rPr>
          <w:szCs w:val="24"/>
        </w:rPr>
        <w:t xml:space="preserve">)-0,15 </w:t>
      </w:r>
      <w:r w:rsidRPr="00DE66B2">
        <w:rPr>
          <w:szCs w:val="24"/>
          <w:shd w:val="clear" w:color="auto" w:fill="FFFFFF"/>
          <w:lang w:val="en-US"/>
        </w:rPr>
        <w:t>DOI</w:t>
      </w:r>
      <w:r w:rsidRPr="00DE66B2">
        <w:rPr>
          <w:szCs w:val="24"/>
          <w:shd w:val="clear" w:color="auto" w:fill="FFFFFF"/>
        </w:rPr>
        <w:t>:10.17116/</w:t>
      </w:r>
      <w:proofErr w:type="spellStart"/>
      <w:r w:rsidRPr="00DE66B2">
        <w:rPr>
          <w:szCs w:val="24"/>
          <w:shd w:val="clear" w:color="auto" w:fill="FFFFFF"/>
          <w:lang w:val="en-US"/>
        </w:rPr>
        <w:t>jnevro</w:t>
      </w:r>
      <w:proofErr w:type="spellEnd"/>
      <w:r w:rsidRPr="00DE66B2">
        <w:rPr>
          <w:szCs w:val="24"/>
          <w:shd w:val="clear" w:color="auto" w:fill="FFFFFF"/>
        </w:rPr>
        <w:t xml:space="preserve">20201200117 </w:t>
      </w:r>
    </w:p>
    <w:p w14:paraId="352E86FD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Смулевич А.Б., Жилин В.О., Лобанова В.М. Истерия и эндогенно-процессуальная патология: комментарий к обзору литературы С.М. Попова "история формирования концепций и современные представления об истерии при эндогенных психических расстройствах" (Психиатрия. 2019;17(4):90-101). Психиатрия. 2020.Т.18. № 2(86). С.46-50. </w:t>
      </w:r>
      <w:r w:rsidRPr="00DE66B2">
        <w:rPr>
          <w:szCs w:val="24"/>
          <w:lang w:val="en-GB"/>
        </w:rPr>
        <w:t>Scopus</w:t>
      </w:r>
      <w:r w:rsidRPr="00DE66B2">
        <w:rPr>
          <w:szCs w:val="24"/>
        </w:rPr>
        <w:t xml:space="preserve"> </w:t>
      </w:r>
      <w:r w:rsidRPr="00DE66B2">
        <w:rPr>
          <w:szCs w:val="24"/>
          <w:lang w:val="en-US"/>
        </w:rPr>
        <w:t>Q</w:t>
      </w:r>
      <w:r w:rsidRPr="00DE66B2">
        <w:rPr>
          <w:szCs w:val="24"/>
        </w:rPr>
        <w:t xml:space="preserve">4, </w:t>
      </w:r>
      <w:r w:rsidRPr="00DE66B2">
        <w:rPr>
          <w:szCs w:val="24"/>
          <w:shd w:val="clear" w:color="auto" w:fill="FFFFFF"/>
        </w:rPr>
        <w:t>doi.org/10.30629/2618-6667-2020-18-2-46-50</w:t>
      </w:r>
    </w:p>
    <w:p w14:paraId="54FD6589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Смулевич А.Б., Иванов С.В., </w:t>
      </w:r>
      <w:proofErr w:type="spellStart"/>
      <w:r w:rsidRPr="00DE66B2">
        <w:rPr>
          <w:szCs w:val="24"/>
          <w:shd w:val="clear" w:color="auto" w:fill="FFFFFF"/>
        </w:rPr>
        <w:t>Яхин</w:t>
      </w:r>
      <w:proofErr w:type="spellEnd"/>
      <w:r w:rsidRPr="00DE66B2">
        <w:rPr>
          <w:szCs w:val="24"/>
          <w:shd w:val="clear" w:color="auto" w:fill="FFFFFF"/>
        </w:rPr>
        <w:t xml:space="preserve"> К.К., Воронова Е.И., Харькова Г.С. (20%), Скурыгина Е.И., </w:t>
      </w:r>
      <w:proofErr w:type="spellStart"/>
      <w:r w:rsidRPr="00DE66B2">
        <w:rPr>
          <w:szCs w:val="24"/>
          <w:shd w:val="clear" w:color="auto" w:fill="FFFFFF"/>
        </w:rPr>
        <w:t>Конохова</w:t>
      </w:r>
      <w:proofErr w:type="spellEnd"/>
      <w:r w:rsidRPr="00DE66B2">
        <w:rPr>
          <w:szCs w:val="24"/>
          <w:shd w:val="clear" w:color="auto" w:fill="FFFFFF"/>
        </w:rPr>
        <w:t xml:space="preserve"> М.В., </w:t>
      </w:r>
      <w:proofErr w:type="spellStart"/>
      <w:r w:rsidRPr="00DE66B2">
        <w:rPr>
          <w:szCs w:val="24"/>
          <w:shd w:val="clear" w:color="auto" w:fill="FFFFFF"/>
        </w:rPr>
        <w:t>Бейбалаева</w:t>
      </w:r>
      <w:proofErr w:type="spellEnd"/>
      <w:r w:rsidRPr="00DE66B2">
        <w:rPr>
          <w:szCs w:val="24"/>
          <w:shd w:val="clear" w:color="auto" w:fill="FFFFFF"/>
        </w:rPr>
        <w:t xml:space="preserve"> Т.З., </w:t>
      </w:r>
      <w:proofErr w:type="gramStart"/>
      <w:r w:rsidRPr="00DE66B2">
        <w:rPr>
          <w:szCs w:val="24"/>
          <w:shd w:val="clear" w:color="auto" w:fill="FFFFFF"/>
        </w:rPr>
        <w:t>Каток  А.А.</w:t>
      </w:r>
      <w:proofErr w:type="gramEnd"/>
      <w:r w:rsidRPr="00DE66B2">
        <w:rPr>
          <w:szCs w:val="24"/>
          <w:shd w:val="clear" w:color="auto" w:fill="FFFFFF"/>
        </w:rPr>
        <w:t xml:space="preserve"> </w:t>
      </w:r>
      <w:proofErr w:type="spellStart"/>
      <w:r w:rsidRPr="00DE66B2">
        <w:rPr>
          <w:szCs w:val="24"/>
          <w:shd w:val="clear" w:color="auto" w:fill="FFFFFF"/>
        </w:rPr>
        <w:t>Карипразин</w:t>
      </w:r>
      <w:proofErr w:type="spellEnd"/>
      <w:r w:rsidRPr="00DE66B2">
        <w:rPr>
          <w:szCs w:val="24"/>
          <w:shd w:val="clear" w:color="auto" w:fill="FFFFFF"/>
        </w:rPr>
        <w:t xml:space="preserve"> в терапии шизофрении с преобладанием негативных симптомов: инициальные эффекты на начальном этапе лечения (обсервационное исследование).  Ж. неврологии и психиатрии им. C.C. Корсакова. 2020. № 12, Q</w:t>
      </w:r>
      <w:proofErr w:type="gramStart"/>
      <w:r w:rsidRPr="00DE66B2">
        <w:rPr>
          <w:szCs w:val="24"/>
          <w:shd w:val="clear" w:color="auto" w:fill="FFFFFF"/>
        </w:rPr>
        <w:t>4  IF</w:t>
      </w:r>
      <w:proofErr w:type="gramEnd"/>
      <w:r w:rsidRPr="00DE66B2">
        <w:rPr>
          <w:szCs w:val="24"/>
          <w:shd w:val="clear" w:color="auto" w:fill="FFFFFF"/>
        </w:rPr>
        <w:t xml:space="preserve"> (SJR)-0,15, </w:t>
      </w:r>
      <w:r w:rsidRPr="00DE66B2">
        <w:rPr>
          <w:color w:val="000000" w:themeColor="text1"/>
          <w:szCs w:val="24"/>
        </w:rPr>
        <w:t>10.17116/jnevro202012012167</w:t>
      </w:r>
    </w:p>
    <w:p w14:paraId="182D1981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  <w:shd w:val="clear" w:color="auto" w:fill="FFFFFF"/>
        </w:rPr>
        <w:t xml:space="preserve">Смулевич А.Б., </w:t>
      </w:r>
      <w:proofErr w:type="spellStart"/>
      <w:r w:rsidRPr="00DE66B2">
        <w:rPr>
          <w:szCs w:val="24"/>
          <w:shd w:val="clear" w:color="auto" w:fill="FFFFFF"/>
        </w:rPr>
        <w:t>Клюшник</w:t>
      </w:r>
      <w:proofErr w:type="spellEnd"/>
      <w:r w:rsidRPr="00DE66B2">
        <w:rPr>
          <w:szCs w:val="24"/>
          <w:shd w:val="clear" w:color="auto" w:fill="FFFFFF"/>
        </w:rPr>
        <w:t xml:space="preserve"> Т.П., Лобанова В.М., Воронова Е.И. Негативные и позитивные расстройства при шизофрении (аспекты созависимости, психопатологии, патогенеза). Журнал неврологии и психиатрии им. C.C. Корсакова. 2020. Т. 120. № 6-2. С. 13-22. </w:t>
      </w:r>
      <w:r w:rsidRPr="00DE66B2">
        <w:rPr>
          <w:szCs w:val="24"/>
          <w:lang w:val="en-GB"/>
        </w:rPr>
        <w:t>Scopus</w:t>
      </w:r>
      <w:r w:rsidRPr="00DE66B2">
        <w:rPr>
          <w:szCs w:val="24"/>
        </w:rPr>
        <w:t xml:space="preserve"> </w:t>
      </w:r>
      <w:r w:rsidRPr="00DE66B2">
        <w:rPr>
          <w:szCs w:val="24"/>
          <w:lang w:val="en-US"/>
        </w:rPr>
        <w:t>Q</w:t>
      </w:r>
      <w:proofErr w:type="gramStart"/>
      <w:r w:rsidRPr="00DE66B2">
        <w:rPr>
          <w:szCs w:val="24"/>
        </w:rPr>
        <w:t xml:space="preserve">4  </w:t>
      </w:r>
      <w:r w:rsidRPr="00DE66B2">
        <w:rPr>
          <w:szCs w:val="24"/>
          <w:lang w:val="en-US"/>
        </w:rPr>
        <w:t>IF</w:t>
      </w:r>
      <w:proofErr w:type="gramEnd"/>
      <w:r w:rsidRPr="00DE66B2">
        <w:rPr>
          <w:szCs w:val="24"/>
        </w:rPr>
        <w:t xml:space="preserve"> (</w:t>
      </w:r>
      <w:r w:rsidRPr="00DE66B2">
        <w:rPr>
          <w:szCs w:val="24"/>
          <w:lang w:val="en-US"/>
        </w:rPr>
        <w:t>SJR</w:t>
      </w:r>
      <w:r w:rsidRPr="00DE66B2">
        <w:rPr>
          <w:szCs w:val="24"/>
        </w:rPr>
        <w:t xml:space="preserve">)-0,15, </w:t>
      </w:r>
      <w:r w:rsidRPr="00DE66B2">
        <w:rPr>
          <w:szCs w:val="24"/>
          <w:shd w:val="clear" w:color="auto" w:fill="FFFFFF"/>
          <w:lang w:val="en-US"/>
        </w:rPr>
        <w:t>DOI</w:t>
      </w:r>
      <w:r w:rsidRPr="00DE66B2">
        <w:rPr>
          <w:szCs w:val="24"/>
          <w:shd w:val="clear" w:color="auto" w:fill="FFFFFF"/>
        </w:rPr>
        <w:t>: 10.17116/</w:t>
      </w:r>
      <w:proofErr w:type="spellStart"/>
      <w:r w:rsidRPr="00DE66B2">
        <w:rPr>
          <w:szCs w:val="24"/>
          <w:shd w:val="clear" w:color="auto" w:fill="FFFFFF"/>
          <w:lang w:val="en-US"/>
        </w:rPr>
        <w:t>jnevro</w:t>
      </w:r>
      <w:proofErr w:type="spellEnd"/>
      <w:r w:rsidRPr="00DE66B2">
        <w:rPr>
          <w:szCs w:val="24"/>
          <w:shd w:val="clear" w:color="auto" w:fill="FFFFFF"/>
        </w:rPr>
        <w:t xml:space="preserve">202012006213 </w:t>
      </w:r>
    </w:p>
    <w:p w14:paraId="27A7634D" w14:textId="77777777" w:rsidR="00EB1DF5" w:rsidRPr="00EB1DF5" w:rsidRDefault="00EB1DF5" w:rsidP="0054340A">
      <w:pPr>
        <w:pStyle w:val="a9"/>
        <w:numPr>
          <w:ilvl w:val="0"/>
          <w:numId w:val="5"/>
        </w:numPr>
        <w:tabs>
          <w:tab w:val="left" w:pos="426"/>
        </w:tabs>
        <w:jc w:val="left"/>
        <w:rPr>
          <w:szCs w:val="24"/>
        </w:rPr>
      </w:pPr>
      <w:r w:rsidRPr="00EB1DF5">
        <w:rPr>
          <w:szCs w:val="24"/>
        </w:rPr>
        <w:t>Столяров С.А. Клинико-динамические характеристики терапевтических ремиссий после острых параноидных психозов у больных шизофренией на лечении нейролептиками разных поколений. Психиатрия. 2020;18(2):21–31.</w:t>
      </w:r>
      <w:r w:rsidRPr="00EB1DF5">
        <w:rPr>
          <w:szCs w:val="24"/>
        </w:rPr>
        <w:tab/>
      </w:r>
      <w:r w:rsidRPr="00EB1DF5">
        <w:rPr>
          <w:szCs w:val="24"/>
          <w:shd w:val="clear" w:color="auto" w:fill="FFFFFF"/>
          <w:lang w:val="en-US"/>
        </w:rPr>
        <w:t>DOI</w:t>
      </w:r>
      <w:r w:rsidRPr="00EB1DF5">
        <w:rPr>
          <w:szCs w:val="24"/>
          <w:shd w:val="clear" w:color="auto" w:fill="FFFFFF"/>
        </w:rPr>
        <w:t>:</w:t>
      </w:r>
      <w:r w:rsidRPr="00EB1DF5">
        <w:rPr>
          <w:szCs w:val="24"/>
        </w:rPr>
        <w:t xml:space="preserve">10.30629/2618-6667-2020-18-2-21-31 </w:t>
      </w:r>
    </w:p>
    <w:p w14:paraId="5B994B4D" w14:textId="77777777" w:rsidR="00EB1DF5" w:rsidRPr="00DE66B2" w:rsidRDefault="00EB1DF5" w:rsidP="008B150D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Суетина О.А. Кравченко Н.Е. Психические расстройства и проблемы школьной адаптации у излеченных от </w:t>
      </w:r>
      <w:proofErr w:type="spellStart"/>
      <w:r w:rsidRPr="00DE66B2">
        <w:rPr>
          <w:szCs w:val="24"/>
        </w:rPr>
        <w:t>онкогематологического</w:t>
      </w:r>
      <w:proofErr w:type="spellEnd"/>
      <w:r w:rsidRPr="00DE66B2">
        <w:rPr>
          <w:szCs w:val="24"/>
        </w:rPr>
        <w:t xml:space="preserve"> заболевания детей и подростков // Вопросы психического здоровья детей и подростков, 2020 (20). - №2. - С.51-57. </w:t>
      </w:r>
      <w:hyperlink r:id="rId80" w:history="1">
        <w:r w:rsidRPr="00DE66B2">
          <w:rPr>
            <w:rStyle w:val="a3"/>
            <w:szCs w:val="24"/>
            <w:u w:val="none"/>
          </w:rPr>
          <w:t>https://www.psychildhealth.ru/2020-02.pdf</w:t>
        </w:r>
      </w:hyperlink>
      <w:r w:rsidRPr="00DE66B2">
        <w:rPr>
          <w:szCs w:val="24"/>
        </w:rPr>
        <w:t xml:space="preserve"> </w:t>
      </w:r>
    </w:p>
    <w:p w14:paraId="22EAAA02" w14:textId="77777777" w:rsidR="00EB1DF5" w:rsidRPr="00DE66B2" w:rsidRDefault="00EB1DF5" w:rsidP="00DE66B2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E66B2">
        <w:rPr>
          <w:szCs w:val="24"/>
        </w:rPr>
        <w:t xml:space="preserve">Суетина О.А., Кравченко Н.Е. Опыт использования скрининговой анкеты, выявляющей основания для консультации психиатра пациентов детского онкологического стационара// Медико-фармацевтический журнал «Пульс», 2020. - </w:t>
      </w:r>
      <w:proofErr w:type="spellStart"/>
      <w:r w:rsidRPr="00DE66B2">
        <w:rPr>
          <w:szCs w:val="24"/>
        </w:rPr>
        <w:t>Vol</w:t>
      </w:r>
      <w:proofErr w:type="spellEnd"/>
      <w:r w:rsidRPr="00DE66B2">
        <w:rPr>
          <w:szCs w:val="24"/>
        </w:rPr>
        <w:t xml:space="preserve">. 22, № 11. - С. 153-15  </w:t>
      </w:r>
      <w:hyperlink r:id="rId81" w:history="1">
        <w:r w:rsidRPr="00DE66B2">
          <w:rPr>
            <w:rStyle w:val="a3"/>
            <w:bCs/>
            <w:szCs w:val="24"/>
            <w:u w:val="none"/>
          </w:rPr>
          <w:t>http://dx.doi.org/10.26787/nydha-2686-6838-2020-22-11-153-158</w:t>
        </w:r>
      </w:hyperlink>
    </w:p>
    <w:p w14:paraId="1F88CAD2" w14:textId="77777777" w:rsidR="00EB1DF5" w:rsidRPr="00EB1DF5" w:rsidRDefault="00EB1DF5" w:rsidP="00DE66B2">
      <w:pPr>
        <w:pStyle w:val="ConsPlusNormal"/>
        <w:numPr>
          <w:ilvl w:val="0"/>
          <w:numId w:val="5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Терешкина Е.Б., Савушкина О.К.,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Бокша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И.С., Прохорова Т.А.,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Шешенин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Почуева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Воробьева Е.А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Бурбаева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Г.Ш. Активность ферментов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глутатионового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обмена в форменных элементах крови у больных с поздно манифестирующей шизофренией. // Российский психиатрический журнал. -  2020. - № 6. - С. 73-81.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2" w:history="1">
        <w:r w:rsidRPr="00EB1DF5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hyperlink r:id="rId83" w:history="1">
          <w:r w:rsidRPr="00EB1DF5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10.24411/1560-957Х-2020-10609</w:t>
          </w:r>
        </w:hyperlink>
      </w:hyperlink>
    </w:p>
    <w:p w14:paraId="5DD9A7B0" w14:textId="77777777" w:rsidR="00EB1DF5" w:rsidRPr="00EB1DF5" w:rsidRDefault="00EB1DF5" w:rsidP="008B150D">
      <w:pPr>
        <w:pStyle w:val="1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1DF5">
        <w:rPr>
          <w:rFonts w:ascii="Times New Roman" w:hAnsi="Times New Roman"/>
          <w:sz w:val="24"/>
          <w:szCs w:val="24"/>
        </w:rPr>
        <w:t>Томышев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 </w:t>
      </w:r>
      <w:proofErr w:type="gramStart"/>
      <w:r w:rsidRPr="00EB1DF5">
        <w:rPr>
          <w:rFonts w:ascii="Times New Roman" w:hAnsi="Times New Roman"/>
          <w:sz w:val="24"/>
          <w:szCs w:val="24"/>
        </w:rPr>
        <w:t>С. ,</w:t>
      </w:r>
      <w:proofErr w:type="gramEnd"/>
      <w:r w:rsidRPr="00EB1DF5">
        <w:rPr>
          <w:rFonts w:ascii="Times New Roman" w:hAnsi="Times New Roman"/>
          <w:sz w:val="24"/>
          <w:szCs w:val="24"/>
        </w:rPr>
        <w:t xml:space="preserve"> Лебедева И. С.,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Кананович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П. С., </w:t>
      </w:r>
      <w:proofErr w:type="spellStart"/>
      <w:r w:rsidRPr="00EB1DF5">
        <w:rPr>
          <w:rFonts w:ascii="Times New Roman" w:hAnsi="Times New Roman"/>
          <w:sz w:val="24"/>
          <w:szCs w:val="24"/>
        </w:rPr>
        <w:t>Помыткин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А. Н., Баженова Д. А., </w:t>
      </w:r>
      <w:proofErr w:type="spellStart"/>
      <w:r w:rsidRPr="00EB1DF5">
        <w:rPr>
          <w:rFonts w:ascii="Times New Roman" w:hAnsi="Times New Roman"/>
          <w:sz w:val="24"/>
          <w:szCs w:val="24"/>
        </w:rPr>
        <w:t>Каледа</w:t>
      </w:r>
      <w:proofErr w:type="spellEnd"/>
      <w:r w:rsidRPr="00EB1DF5">
        <w:rPr>
          <w:rFonts w:ascii="Times New Roman" w:hAnsi="Times New Roman"/>
          <w:sz w:val="24"/>
          <w:szCs w:val="24"/>
        </w:rPr>
        <w:t xml:space="preserve"> В. Г. Мультимодальное МРТ исследование особенностей проводящих путей и анатомии серого вещества головного мозга при семейном риске расстройств аффективного спектра и шизофрении // Бюллетень экспериментальной биологии и медицины. — 2020. — T. 169, № 5. — C. 542-546.   </w:t>
      </w:r>
      <w:r w:rsidRPr="00EB1D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02FD22" w14:textId="77777777" w:rsidR="00EB1DF5" w:rsidRPr="00EB1DF5" w:rsidRDefault="00EB1DF5" w:rsidP="008B150D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B1DF5">
        <w:rPr>
          <w:rFonts w:ascii="Times New Roman" w:hAnsi="Times New Roman" w:cs="Times New Roman"/>
          <w:sz w:val="24"/>
          <w:szCs w:val="24"/>
        </w:rPr>
        <w:t>Тюшкевич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С.А., Переверзева Д.С.,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Мамохина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У.А., Данилина К.К., Салимова К.Р., </w:t>
      </w:r>
      <w:r w:rsidRPr="00EB1DF5">
        <w:rPr>
          <w:rFonts w:ascii="Times New Roman" w:hAnsi="Times New Roman" w:cs="Times New Roman"/>
          <w:sz w:val="24"/>
          <w:szCs w:val="24"/>
        </w:rPr>
        <w:lastRenderedPageBreak/>
        <w:t xml:space="preserve">Горбачевская Н.Л. К вопросу о механизмах возникновения расстройств аутистического спектра: описание семейного случая.  Аутизм и нарушения развития.  2020. Т.18. №2. С.32-40. </w:t>
      </w:r>
      <w:r w:rsidRPr="00EB1DF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DOI</w:t>
      </w:r>
      <w:r w:rsidRPr="00EB1D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EB1DF5">
        <w:rPr>
          <w:rFonts w:ascii="Times New Roman" w:hAnsi="Times New Roman" w:cs="Times New Roman"/>
          <w:sz w:val="24"/>
          <w:szCs w:val="24"/>
        </w:rPr>
        <w:t xml:space="preserve">10.17759/autdd.2020180205       </w:t>
      </w:r>
    </w:p>
    <w:p w14:paraId="47B5ADEF" w14:textId="77777777" w:rsidR="00EB1DF5" w:rsidRPr="00EB1DF5" w:rsidRDefault="00EB1DF5" w:rsidP="008B150D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Черневская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Е.А., Зозуля С. А., Белобородова Н. В., </w:t>
      </w: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Клюшник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Т. П., </w:t>
      </w:r>
      <w:proofErr w:type="spellStart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Буякова</w:t>
      </w:r>
      <w:proofErr w:type="spellEnd"/>
      <w:r w:rsidRPr="00EB1DF5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И. В.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Связь ароматических микробных метаболитов, воспалительных и аутоиммунных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биомаркеров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клинической динамикой при тяжелых заболеваниях центральной нервной системы.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//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неврологии и психиатрии имени С.С. Корсакова. – 2020. – Т. 120, № 7. </w:t>
      </w:r>
      <w:r w:rsidRPr="00EB1DF5">
        <w:rPr>
          <w:rFonts w:ascii="Times New Roman" w:hAnsi="Times New Roman" w:cs="Times New Roman"/>
          <w:sz w:val="24"/>
          <w:szCs w:val="24"/>
        </w:rPr>
        <w:t xml:space="preserve">- С. </w:t>
      </w:r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78-85. </w:t>
      </w:r>
      <w:proofErr w:type="spellStart"/>
      <w:r w:rsidRPr="00EB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EB1D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84" w:history="1">
        <w:r w:rsidRPr="00EB1DF5">
          <w:rPr>
            <w:rStyle w:val="a3"/>
            <w:rFonts w:ascii="Times New Roman" w:eastAsia="Cambria" w:hAnsi="Times New Roman" w:cs="Times New Roman"/>
            <w:color w:val="000000" w:themeColor="text1"/>
            <w:sz w:val="24"/>
            <w:szCs w:val="24"/>
            <w:u w:val="none"/>
          </w:rPr>
          <w:t>10.17116/jnevro202012007178</w:t>
        </w:r>
      </w:hyperlink>
    </w:p>
    <w:p w14:paraId="1FDE8697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Чистопольская К.А., </w:t>
      </w:r>
      <w:proofErr w:type="spellStart"/>
      <w:r w:rsidRPr="00DE66B2">
        <w:rPr>
          <w:szCs w:val="24"/>
        </w:rPr>
        <w:t>Ениколопов</w:t>
      </w:r>
      <w:proofErr w:type="spellEnd"/>
      <w:r w:rsidRPr="00DE66B2">
        <w:rPr>
          <w:szCs w:val="24"/>
        </w:rPr>
        <w:t xml:space="preserve"> С.Н. Особенности молодых людей с самоповреждениями и предшествующими попытками в остром суицидальном кризисе. </w:t>
      </w:r>
      <w:proofErr w:type="spellStart"/>
      <w:r w:rsidRPr="00DE66B2">
        <w:rPr>
          <w:szCs w:val="24"/>
        </w:rPr>
        <w:t>Суицидология</w:t>
      </w:r>
      <w:proofErr w:type="spellEnd"/>
      <w:r w:rsidRPr="00DE66B2">
        <w:rPr>
          <w:szCs w:val="24"/>
        </w:rPr>
        <w:t xml:space="preserve">. 2019; 10 (4): 47-64. </w:t>
      </w:r>
      <w:proofErr w:type="spellStart"/>
      <w:r w:rsidRPr="00DE66B2">
        <w:rPr>
          <w:szCs w:val="24"/>
          <w:lang w:val="en-US"/>
        </w:rPr>
        <w:t>doi</w:t>
      </w:r>
      <w:proofErr w:type="spellEnd"/>
      <w:r w:rsidRPr="00DE66B2">
        <w:rPr>
          <w:szCs w:val="24"/>
        </w:rPr>
        <w:t>.</w:t>
      </w:r>
      <w:r w:rsidRPr="00DE66B2">
        <w:rPr>
          <w:szCs w:val="24"/>
          <w:lang w:val="en-US"/>
        </w:rPr>
        <w:t>org</w:t>
      </w:r>
      <w:r w:rsidRPr="00DE66B2">
        <w:rPr>
          <w:szCs w:val="24"/>
        </w:rPr>
        <w:t>/10.32878/</w:t>
      </w:r>
      <w:proofErr w:type="spellStart"/>
      <w:r w:rsidRPr="00DE66B2">
        <w:rPr>
          <w:szCs w:val="24"/>
          <w:lang w:val="en-US"/>
        </w:rPr>
        <w:t>suiciderus</w:t>
      </w:r>
      <w:proofErr w:type="spellEnd"/>
      <w:r w:rsidRPr="00DE66B2">
        <w:rPr>
          <w:szCs w:val="24"/>
        </w:rPr>
        <w:t>.19-10-04(37)-47-64</w:t>
      </w:r>
    </w:p>
    <w:p w14:paraId="2AADE637" w14:textId="77777777" w:rsidR="009D19F2" w:rsidRPr="00DE66B2" w:rsidRDefault="00EB1DF5" w:rsidP="009D19F2">
      <w:pPr>
        <w:pStyle w:val="a9"/>
        <w:numPr>
          <w:ilvl w:val="0"/>
          <w:numId w:val="5"/>
        </w:numPr>
        <w:rPr>
          <w:szCs w:val="24"/>
        </w:rPr>
      </w:pPr>
      <w:r w:rsidRPr="00EB1DF5">
        <w:rPr>
          <w:kern w:val="36"/>
          <w:szCs w:val="24"/>
        </w:rPr>
        <w:t xml:space="preserve">Шилов Ю.Е., Мирошниченко И.И. </w:t>
      </w:r>
      <w:proofErr w:type="spellStart"/>
      <w:r w:rsidRPr="00EB1DF5">
        <w:rPr>
          <w:kern w:val="36"/>
          <w:szCs w:val="24"/>
        </w:rPr>
        <w:t>Неоптерин</w:t>
      </w:r>
      <w:proofErr w:type="spellEnd"/>
      <w:r w:rsidRPr="00EB1DF5">
        <w:rPr>
          <w:kern w:val="36"/>
          <w:szCs w:val="24"/>
        </w:rPr>
        <w:t xml:space="preserve"> как потенциальный </w:t>
      </w:r>
      <w:proofErr w:type="spellStart"/>
      <w:r w:rsidRPr="00EB1DF5">
        <w:rPr>
          <w:kern w:val="36"/>
          <w:szCs w:val="24"/>
        </w:rPr>
        <w:t>биомаркер</w:t>
      </w:r>
      <w:proofErr w:type="spellEnd"/>
      <w:r w:rsidRPr="00EB1DF5">
        <w:rPr>
          <w:kern w:val="36"/>
          <w:szCs w:val="24"/>
        </w:rPr>
        <w:t xml:space="preserve"> в психоневрологии"</w:t>
      </w:r>
      <w:r w:rsidR="009D19F2">
        <w:rPr>
          <w:kern w:val="36"/>
          <w:szCs w:val="24"/>
        </w:rPr>
        <w:t xml:space="preserve">. </w:t>
      </w:r>
      <w:r w:rsidR="009D19F2" w:rsidRPr="00DE66B2">
        <w:rPr>
          <w:kern w:val="36"/>
          <w:szCs w:val="24"/>
        </w:rPr>
        <w:t xml:space="preserve">Журнал неврологии и психиатрии им. С.С. Корсакова № 10, с 125-129, </w:t>
      </w:r>
      <w:hyperlink r:id="rId85" w:history="1">
        <w:r w:rsidR="009D19F2" w:rsidRPr="00DE66B2">
          <w:rPr>
            <w:rStyle w:val="a3"/>
            <w:szCs w:val="24"/>
            <w:u w:val="none"/>
          </w:rPr>
          <w:t>https://doi.org/10.17116/jnevro20201201011125</w:t>
        </w:r>
      </w:hyperlink>
      <w:r w:rsidR="009D19F2" w:rsidRPr="00DE66B2">
        <w:rPr>
          <w:szCs w:val="24"/>
        </w:rPr>
        <w:t xml:space="preserve"> </w:t>
      </w:r>
    </w:p>
    <w:p w14:paraId="00C10963" w14:textId="77777777" w:rsidR="00EB1DF5" w:rsidRPr="00EB1DF5" w:rsidRDefault="00EB1DF5" w:rsidP="008B150D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B1DF5">
        <w:rPr>
          <w:rFonts w:ascii="Times New Roman" w:hAnsi="Times New Roman" w:cs="Times New Roman"/>
          <w:sz w:val="24"/>
          <w:szCs w:val="24"/>
        </w:rPr>
        <w:t xml:space="preserve">Шимонова Г.Н., Калинина М.А., Козловская Г.В. </w:t>
      </w:r>
      <w:proofErr w:type="spellStart"/>
      <w:r w:rsidRPr="00EB1DF5">
        <w:rPr>
          <w:rFonts w:ascii="Times New Roman" w:hAnsi="Times New Roman" w:cs="Times New Roman"/>
          <w:sz w:val="24"/>
          <w:szCs w:val="24"/>
        </w:rPr>
        <w:t>Микрокататонические</w:t>
      </w:r>
      <w:proofErr w:type="spellEnd"/>
      <w:r w:rsidRPr="00EB1DF5">
        <w:rPr>
          <w:rFonts w:ascii="Times New Roman" w:hAnsi="Times New Roman" w:cs="Times New Roman"/>
          <w:sz w:val="24"/>
          <w:szCs w:val="24"/>
        </w:rPr>
        <w:t xml:space="preserve"> нарушения или мягкие неврологические знаки у детей раннего возраста с расстройствами аутистического спектра // Современная терапия в психиатрии и неврологии. 2020. № 1. С. 8–12. РИНЦ</w:t>
      </w:r>
    </w:p>
    <w:p w14:paraId="0891D244" w14:textId="77777777" w:rsidR="00EB1DF5" w:rsidRPr="00DE66B2" w:rsidRDefault="00EB1DF5" w:rsidP="008B150D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Шмакова О.П. Психотерапия, </w:t>
      </w:r>
      <w:proofErr w:type="spellStart"/>
      <w:r w:rsidRPr="00DE66B2">
        <w:rPr>
          <w:szCs w:val="24"/>
        </w:rPr>
        <w:t>психообразование</w:t>
      </w:r>
      <w:proofErr w:type="spellEnd"/>
      <w:r w:rsidRPr="00DE66B2">
        <w:rPr>
          <w:szCs w:val="24"/>
        </w:rPr>
        <w:t xml:space="preserve">, медицинское просвещение в работе участкового детского/подросткового психиатра // Неврологический вестник. Журнал имени В. М. Бехтерева, 2020. - Т. LII (2), № 2. - С. 97-101. </w:t>
      </w:r>
      <w:hyperlink r:id="rId86" w:history="1">
        <w:r w:rsidRPr="00DE66B2">
          <w:rPr>
            <w:rStyle w:val="a3"/>
            <w:szCs w:val="24"/>
            <w:u w:val="none"/>
          </w:rPr>
          <w:t>https://doi.org/10.17816/nb16406</w:t>
        </w:r>
      </w:hyperlink>
      <w:r w:rsidRPr="00DE66B2">
        <w:rPr>
          <w:szCs w:val="24"/>
        </w:rPr>
        <w:t xml:space="preserve"> </w:t>
      </w:r>
    </w:p>
    <w:p w14:paraId="5D3C3020" w14:textId="77777777" w:rsidR="00EB1DF5" w:rsidRPr="00DE66B2" w:rsidRDefault="00EB1DF5" w:rsidP="008B150D">
      <w:pPr>
        <w:pStyle w:val="a9"/>
        <w:numPr>
          <w:ilvl w:val="0"/>
          <w:numId w:val="5"/>
        </w:numPr>
        <w:rPr>
          <w:szCs w:val="24"/>
        </w:rPr>
      </w:pPr>
      <w:r w:rsidRPr="00DE66B2">
        <w:rPr>
          <w:szCs w:val="24"/>
        </w:rPr>
        <w:t xml:space="preserve">Шмакова О.П. Сочетанные психические заболевания у детей и подростков // Журнал неврологии и психиатрии им. С.С. Корсакова, 2020. - Т. 120, № 6.- С. 24-31. </w:t>
      </w:r>
      <w:hyperlink r:id="rId87" w:history="1">
        <w:r w:rsidRPr="00DE66B2">
          <w:rPr>
            <w:rStyle w:val="a3"/>
            <w:szCs w:val="24"/>
            <w:u w:val="none"/>
          </w:rPr>
          <w:t>https://doi.org/10.17116/jnevro202012006124</w:t>
        </w:r>
      </w:hyperlink>
      <w:r w:rsidRPr="00DE66B2">
        <w:rPr>
          <w:szCs w:val="24"/>
        </w:rPr>
        <w:t xml:space="preserve"> </w:t>
      </w:r>
    </w:p>
    <w:p w14:paraId="690F3485" w14:textId="77777777" w:rsidR="00EB1DF5" w:rsidRPr="00DE66B2" w:rsidRDefault="00EB1DF5" w:rsidP="008B150D">
      <w:pPr>
        <w:pStyle w:val="a9"/>
        <w:numPr>
          <w:ilvl w:val="0"/>
          <w:numId w:val="5"/>
        </w:numPr>
        <w:tabs>
          <w:tab w:val="left" w:pos="426"/>
        </w:tabs>
        <w:rPr>
          <w:szCs w:val="24"/>
        </w:rPr>
      </w:pPr>
      <w:r w:rsidRPr="00DE66B2">
        <w:rPr>
          <w:szCs w:val="24"/>
        </w:rPr>
        <w:t xml:space="preserve">Шмакова О.П. Структурно-динамические особенности ранней инвалидности вследствие психических болезней // Медико-фармацевтический журнал «Пульс», 2020. - </w:t>
      </w:r>
      <w:proofErr w:type="spellStart"/>
      <w:r w:rsidRPr="00DE66B2">
        <w:rPr>
          <w:szCs w:val="24"/>
        </w:rPr>
        <w:t>Vol</w:t>
      </w:r>
      <w:proofErr w:type="spellEnd"/>
      <w:r w:rsidRPr="00DE66B2">
        <w:rPr>
          <w:szCs w:val="24"/>
        </w:rPr>
        <w:t xml:space="preserve">. 22, № 10. - С. 62-67. </w:t>
      </w:r>
      <w:hyperlink r:id="rId88" w:history="1">
        <w:r w:rsidRPr="00DE66B2">
          <w:rPr>
            <w:rStyle w:val="a3"/>
            <w:szCs w:val="24"/>
            <w:u w:val="none"/>
          </w:rPr>
          <w:t>http://dx.doi.org/10.26787/nydha-2686-6838-2020-22-10-62-67</w:t>
        </w:r>
      </w:hyperlink>
      <w:r w:rsidRPr="00DE66B2">
        <w:rPr>
          <w:szCs w:val="24"/>
        </w:rPr>
        <w:t xml:space="preserve"> </w:t>
      </w:r>
    </w:p>
    <w:p w14:paraId="075EC243" w14:textId="77777777" w:rsidR="00EB1DF5" w:rsidRPr="00EB1DF5" w:rsidRDefault="00EB1DF5" w:rsidP="008B150D">
      <w:pPr>
        <w:pStyle w:val="a9"/>
        <w:numPr>
          <w:ilvl w:val="0"/>
          <w:numId w:val="5"/>
        </w:numPr>
        <w:jc w:val="left"/>
        <w:rPr>
          <w:szCs w:val="24"/>
        </w:rPr>
      </w:pPr>
      <w:r w:rsidRPr="00EB1DF5">
        <w:rPr>
          <w:szCs w:val="24"/>
        </w:rPr>
        <w:t>Юматова П.Е</w:t>
      </w:r>
      <w:r w:rsidRPr="00EB1DF5">
        <w:rPr>
          <w:b/>
          <w:szCs w:val="24"/>
        </w:rPr>
        <w:t>.</w:t>
      </w:r>
      <w:r w:rsidRPr="00EB1DF5">
        <w:rPr>
          <w:szCs w:val="24"/>
        </w:rPr>
        <w:t xml:space="preserve"> Исторический аспект изучения феномена депрессивного бреда. Психиатрия. 2020; 18(3): 65–75. </w:t>
      </w:r>
      <w:hyperlink r:id="rId89">
        <w:r w:rsidRPr="00EB1DF5">
          <w:rPr>
            <w:rStyle w:val="-"/>
            <w:szCs w:val="24"/>
            <w:highlight w:val="white"/>
            <w:u w:val="none"/>
            <w:lang w:val="en-US"/>
          </w:rPr>
          <w:t>DOI</w:t>
        </w:r>
        <w:r w:rsidRPr="00EB1DF5">
          <w:rPr>
            <w:rStyle w:val="-"/>
            <w:szCs w:val="24"/>
            <w:highlight w:val="white"/>
            <w:u w:val="none"/>
          </w:rPr>
          <w:t>:</w:t>
        </w:r>
      </w:hyperlink>
      <w:r w:rsidRPr="00EB1DF5">
        <w:rPr>
          <w:szCs w:val="24"/>
        </w:rPr>
        <w:t xml:space="preserve">10.30629/2618-6667-2020-18-3-65-75 </w:t>
      </w:r>
    </w:p>
    <w:p w14:paraId="594F460D" w14:textId="77777777" w:rsidR="00EB1DF5" w:rsidRPr="00EB1DF5" w:rsidRDefault="00EB1DF5" w:rsidP="00DE66B2">
      <w:pPr>
        <w:pStyle w:val="a5"/>
        <w:numPr>
          <w:ilvl w:val="0"/>
          <w:numId w:val="5"/>
        </w:numPr>
        <w:jc w:val="both"/>
        <w:rPr>
          <w:bCs/>
        </w:rPr>
      </w:pPr>
      <w:r w:rsidRPr="00EB1DF5">
        <w:rPr>
          <w:bCs/>
          <w:color w:val="auto"/>
        </w:rPr>
        <w:t xml:space="preserve">Юров И.Ю. (3), </w:t>
      </w:r>
      <w:proofErr w:type="spellStart"/>
      <w:r w:rsidRPr="00EB1DF5">
        <w:rPr>
          <w:bCs/>
          <w:color w:val="auto"/>
        </w:rPr>
        <w:t>Ворсанова</w:t>
      </w:r>
      <w:proofErr w:type="spellEnd"/>
      <w:r w:rsidRPr="00EB1DF5">
        <w:rPr>
          <w:bCs/>
          <w:color w:val="auto"/>
        </w:rPr>
        <w:t xml:space="preserve"> С.Г. (2) Геном и мозг: фундаментальные исследования на службе практической медицины и клинической психологии. // Личность в меняющемся мире: здоровье, адаптация, развитие: сетевой журн. - 2019. - Т.7, №4(27). - С.688-702. (</w:t>
      </w:r>
      <w:proofErr w:type="spellStart"/>
      <w:r w:rsidRPr="00EB1DF5">
        <w:rPr>
          <w:bCs/>
          <w:color w:val="auto"/>
        </w:rPr>
        <w:t>Импакт</w:t>
      </w:r>
      <w:proofErr w:type="spellEnd"/>
      <w:r w:rsidRPr="00EB1DF5">
        <w:rPr>
          <w:bCs/>
          <w:color w:val="auto"/>
        </w:rPr>
        <w:t xml:space="preserve"> фактор – 0,561) </w:t>
      </w:r>
      <w:r w:rsidRPr="00EB1DF5">
        <w:rPr>
          <w:bCs/>
          <w:color w:val="auto"/>
          <w:lang w:val="en-US"/>
        </w:rPr>
        <w:t>https</w:t>
      </w:r>
      <w:r w:rsidRPr="00EB1DF5">
        <w:rPr>
          <w:bCs/>
          <w:color w:val="auto"/>
        </w:rPr>
        <w:t>://</w:t>
      </w:r>
      <w:proofErr w:type="spellStart"/>
      <w:r w:rsidRPr="00EB1DF5">
        <w:rPr>
          <w:bCs/>
          <w:color w:val="auto"/>
          <w:lang w:val="en-US"/>
        </w:rPr>
        <w:t>doi</w:t>
      </w:r>
      <w:proofErr w:type="spellEnd"/>
      <w:r w:rsidRPr="00EB1DF5">
        <w:rPr>
          <w:bCs/>
          <w:color w:val="auto"/>
        </w:rPr>
        <w:t>.</w:t>
      </w:r>
      <w:r w:rsidRPr="00EB1DF5">
        <w:rPr>
          <w:bCs/>
          <w:color w:val="auto"/>
          <w:lang w:val="en-US"/>
        </w:rPr>
        <w:t>org</w:t>
      </w:r>
      <w:r w:rsidRPr="00EB1DF5">
        <w:rPr>
          <w:bCs/>
          <w:color w:val="auto"/>
        </w:rPr>
        <w:t>/10.23888/</w:t>
      </w:r>
      <w:proofErr w:type="spellStart"/>
      <w:r w:rsidRPr="00EB1DF5">
        <w:rPr>
          <w:bCs/>
          <w:color w:val="auto"/>
          <w:lang w:val="en-US"/>
        </w:rPr>
        <w:t>humJ</w:t>
      </w:r>
      <w:proofErr w:type="spellEnd"/>
      <w:r w:rsidRPr="00EB1DF5">
        <w:rPr>
          <w:bCs/>
          <w:color w:val="auto"/>
        </w:rPr>
        <w:t>20194688-702</w:t>
      </w:r>
      <w:r w:rsidRPr="00EB1DF5">
        <w:rPr>
          <w:bCs/>
          <w:color w:val="auto"/>
          <w:shd w:val="clear" w:color="auto" w:fill="FFFFFF"/>
        </w:rPr>
        <w:t xml:space="preserve">, </w:t>
      </w:r>
      <w:r w:rsidRPr="00EB1DF5">
        <w:rPr>
          <w:bCs/>
          <w:color w:val="auto"/>
          <w:lang w:val="en-US"/>
        </w:rPr>
        <w:t>http</w:t>
      </w:r>
      <w:r w:rsidRPr="00EB1DF5">
        <w:rPr>
          <w:bCs/>
          <w:color w:val="auto"/>
        </w:rPr>
        <w:t>://</w:t>
      </w:r>
      <w:proofErr w:type="spellStart"/>
      <w:r w:rsidRPr="00EB1DF5">
        <w:rPr>
          <w:bCs/>
          <w:color w:val="auto"/>
          <w:lang w:val="en-US"/>
        </w:rPr>
        <w:t>humjournal</w:t>
      </w:r>
      <w:proofErr w:type="spellEnd"/>
      <w:r w:rsidRPr="00EB1DF5">
        <w:rPr>
          <w:bCs/>
          <w:color w:val="auto"/>
        </w:rPr>
        <w:t>.</w:t>
      </w:r>
      <w:proofErr w:type="spellStart"/>
      <w:r w:rsidRPr="00EB1DF5">
        <w:rPr>
          <w:bCs/>
          <w:color w:val="auto"/>
          <w:lang w:val="en-US"/>
        </w:rPr>
        <w:t>rzgmu</w:t>
      </w:r>
      <w:proofErr w:type="spellEnd"/>
      <w:r w:rsidRPr="00EB1DF5">
        <w:rPr>
          <w:bCs/>
          <w:color w:val="auto"/>
        </w:rPr>
        <w:t>.</w:t>
      </w:r>
      <w:proofErr w:type="spellStart"/>
      <w:r w:rsidRPr="00EB1DF5">
        <w:rPr>
          <w:bCs/>
          <w:color w:val="auto"/>
          <w:lang w:val="en-US"/>
        </w:rPr>
        <w:t>ru</w:t>
      </w:r>
      <w:proofErr w:type="spellEnd"/>
      <w:r w:rsidRPr="00EB1DF5">
        <w:rPr>
          <w:bCs/>
          <w:color w:val="auto"/>
        </w:rPr>
        <w:t>/</w:t>
      </w:r>
      <w:r w:rsidRPr="00EB1DF5">
        <w:rPr>
          <w:bCs/>
          <w:color w:val="auto"/>
          <w:lang w:val="en-US"/>
        </w:rPr>
        <w:t>art</w:t>
      </w:r>
      <w:r w:rsidRPr="00EB1DF5">
        <w:rPr>
          <w:bCs/>
          <w:color w:val="auto"/>
        </w:rPr>
        <w:t>&amp;</w:t>
      </w:r>
      <w:r w:rsidRPr="00EB1DF5">
        <w:rPr>
          <w:bCs/>
          <w:color w:val="auto"/>
          <w:lang w:val="en-US"/>
        </w:rPr>
        <w:t>id</w:t>
      </w:r>
      <w:r w:rsidRPr="00EB1DF5">
        <w:rPr>
          <w:bCs/>
          <w:color w:val="auto"/>
        </w:rPr>
        <w:t xml:space="preserve">=410, </w:t>
      </w:r>
      <w:r w:rsidRPr="00EB1DF5">
        <w:rPr>
          <w:rStyle w:val="2"/>
          <w:rFonts w:ascii="Times New Roman" w:hAnsi="Times New Roman" w:cs="Times New Roman"/>
          <w:bCs/>
          <w:color w:val="auto"/>
          <w:sz w:val="24"/>
          <w:szCs w:val="24"/>
        </w:rPr>
        <w:t xml:space="preserve">квартиль </w:t>
      </w:r>
      <w:r w:rsidRPr="00EB1DF5">
        <w:rPr>
          <w:bCs/>
          <w:iCs/>
          <w:color w:val="auto"/>
          <w:lang w:val="en-US"/>
        </w:rPr>
        <w:t>O</w:t>
      </w:r>
    </w:p>
    <w:p w14:paraId="513F4606" w14:textId="77777777" w:rsidR="00EB1DF5" w:rsidRPr="00DE66B2" w:rsidRDefault="00EB1DF5" w:rsidP="00DE66B2">
      <w:pPr>
        <w:pStyle w:val="a9"/>
        <w:numPr>
          <w:ilvl w:val="0"/>
          <w:numId w:val="5"/>
        </w:numPr>
        <w:rPr>
          <w:rStyle w:val="2"/>
          <w:rFonts w:ascii="Times New Roman" w:hAnsi="Times New Roman" w:cs="Times New Roman"/>
          <w:sz w:val="24"/>
          <w:szCs w:val="24"/>
        </w:rPr>
      </w:pPr>
      <w:r w:rsidRPr="00DE66B2">
        <w:rPr>
          <w:bCs/>
          <w:szCs w:val="24"/>
        </w:rPr>
        <w:t xml:space="preserve">Юров И.Ю. (3), </w:t>
      </w:r>
      <w:proofErr w:type="spellStart"/>
      <w:r w:rsidRPr="00DE66B2">
        <w:rPr>
          <w:bCs/>
          <w:szCs w:val="24"/>
        </w:rPr>
        <w:t>Ворсанова</w:t>
      </w:r>
      <w:proofErr w:type="spellEnd"/>
      <w:r w:rsidRPr="00DE66B2">
        <w:rPr>
          <w:bCs/>
          <w:szCs w:val="24"/>
        </w:rPr>
        <w:t xml:space="preserve"> С.Г. (2), Юров Ю.Б. (2) Геномная и хромосомная патология в головном</w:t>
      </w:r>
      <w:r w:rsidRPr="00DE66B2">
        <w:rPr>
          <w:szCs w:val="24"/>
        </w:rPr>
        <w:t xml:space="preserve"> мозге: причины возникновения и функциональные последствия. // Медицинская генетика. – 2020. – Т.19, № 4(213). – С.7-9. </w:t>
      </w:r>
      <w:r w:rsidRPr="00DE66B2">
        <w:rPr>
          <w:szCs w:val="24"/>
          <w:shd w:val="clear" w:color="auto" w:fill="FFFFFF"/>
        </w:rPr>
        <w:t>(</w:t>
      </w:r>
      <w:proofErr w:type="spellStart"/>
      <w:r w:rsidRPr="00DE66B2">
        <w:rPr>
          <w:szCs w:val="24"/>
        </w:rPr>
        <w:t>Импакт</w:t>
      </w:r>
      <w:proofErr w:type="spellEnd"/>
      <w:r w:rsidRPr="00DE66B2">
        <w:rPr>
          <w:szCs w:val="24"/>
        </w:rPr>
        <w:t xml:space="preserve"> фактор – 0,366) </w:t>
      </w:r>
      <w:hyperlink r:id="rId90" w:history="1">
        <w:r w:rsidRPr="00DE66B2">
          <w:rPr>
            <w:rStyle w:val="a3"/>
            <w:szCs w:val="24"/>
            <w:u w:val="none"/>
            <w:shd w:val="clear" w:color="auto" w:fill="FFFFFF"/>
          </w:rPr>
          <w:t>https://doi.org/10.25557/2073-7998.2020.04.7-9</w:t>
        </w:r>
      </w:hyperlink>
      <w:r w:rsidRPr="00DE66B2">
        <w:rPr>
          <w:szCs w:val="24"/>
        </w:rPr>
        <w:t xml:space="preserve">, </w:t>
      </w:r>
      <w:hyperlink r:id="rId91" w:history="1">
        <w:r w:rsidRPr="00DE66B2">
          <w:rPr>
            <w:rStyle w:val="a3"/>
            <w:szCs w:val="24"/>
            <w:u w:val="none"/>
          </w:rPr>
          <w:t>https://www.medgen-journal.ru/jour/article/view/1135</w:t>
        </w:r>
      </w:hyperlink>
      <w:r w:rsidRPr="00DE66B2">
        <w:rPr>
          <w:rStyle w:val="a3"/>
          <w:szCs w:val="24"/>
          <w:u w:val="none"/>
        </w:rPr>
        <w:t>,</w:t>
      </w:r>
      <w:r w:rsidRPr="00DE66B2">
        <w:rPr>
          <w:rStyle w:val="2"/>
          <w:rFonts w:ascii="Times New Roman" w:hAnsi="Times New Roman" w:cs="Times New Roman"/>
          <w:sz w:val="24"/>
          <w:szCs w:val="24"/>
        </w:rPr>
        <w:t xml:space="preserve"> квартиль</w:t>
      </w:r>
      <w:r w:rsidRPr="00DE66B2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Pr="00DE66B2">
        <w:rPr>
          <w:rStyle w:val="2"/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036E4434" w14:textId="77777777" w:rsidR="00EB1DF5" w:rsidRPr="00EB1DF5" w:rsidRDefault="00EB1DF5" w:rsidP="008B150D">
      <w:pPr>
        <w:pStyle w:val="ConsPlusNormal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8B150D">
        <w:rPr>
          <w:rFonts w:ascii="Times New Roman" w:eastAsia="Calibri" w:hAnsi="Times New Roman" w:cs="Times New Roman"/>
          <w:sz w:val="24"/>
          <w:szCs w:val="24"/>
          <w:lang w:eastAsia="en-US"/>
        </w:rPr>
        <w:t>Юров, И.Ю. Геномная и хромосомная патология в головном мозге: причины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возникновения и функциональные последствия [Текст]</w:t>
      </w:r>
      <w:r w:rsidRPr="00EB1DF5">
        <w:rPr>
          <w:rFonts w:ascii="Times New Roman" w:hAnsi="Times New Roman" w:cs="Times New Roman"/>
          <w:sz w:val="24"/>
          <w:szCs w:val="24"/>
        </w:rPr>
        <w:t>/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И.Ю. Юров, С.Г. </w:t>
      </w:r>
      <w:proofErr w:type="spellStart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Ворсанова</w:t>
      </w:r>
      <w:proofErr w:type="spellEnd"/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Ю.Б. Юров// Медицинская генетика. – 2020. – Т.19. </w:t>
      </w:r>
      <w:r w:rsidRPr="00EB1DF5">
        <w:rPr>
          <w:rFonts w:ascii="Times New Roman" w:hAnsi="Times New Roman" w:cs="Times New Roman"/>
          <w:sz w:val="24"/>
          <w:szCs w:val="24"/>
        </w:rPr>
        <w:t xml:space="preserve">– 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>№ 4. – С.7-9. (</w:t>
      </w:r>
      <w:proofErr w:type="spellStart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>Импакт</w:t>
      </w:r>
      <w:proofErr w:type="spellEnd"/>
      <w:r w:rsidRPr="00EB1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 журнала </w:t>
      </w:r>
      <w:r w:rsidRPr="00EB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0,366; квартиль V) </w:t>
      </w:r>
      <w:r w:rsidRPr="00EB1D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1DF5">
        <w:rPr>
          <w:rFonts w:ascii="Times New Roman" w:hAnsi="Times New Roman" w:cs="Times New Roman"/>
          <w:sz w:val="24"/>
          <w:szCs w:val="24"/>
        </w:rPr>
        <w:t>oi:10.25557/2073-7998.2020.04.7-9</w:t>
      </w:r>
    </w:p>
    <w:sectPr w:rsidR="00EB1DF5" w:rsidRPr="00EB1DF5" w:rsidSect="002360D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828"/>
    <w:multiLevelType w:val="hybridMultilevel"/>
    <w:tmpl w:val="F272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3D5"/>
    <w:multiLevelType w:val="hybridMultilevel"/>
    <w:tmpl w:val="FF087F96"/>
    <w:lvl w:ilvl="0" w:tplc="447EF094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442469D4"/>
    <w:multiLevelType w:val="hybridMultilevel"/>
    <w:tmpl w:val="72BA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3146"/>
    <w:multiLevelType w:val="hybridMultilevel"/>
    <w:tmpl w:val="11EA89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F"/>
    <w:rsid w:val="000067BE"/>
    <w:rsid w:val="000512EF"/>
    <w:rsid w:val="000877E1"/>
    <w:rsid w:val="0009322D"/>
    <w:rsid w:val="000C3471"/>
    <w:rsid w:val="000D0B91"/>
    <w:rsid w:val="000E1EAA"/>
    <w:rsid w:val="000E2012"/>
    <w:rsid w:val="0011576F"/>
    <w:rsid w:val="00137E4F"/>
    <w:rsid w:val="0015639B"/>
    <w:rsid w:val="0018547B"/>
    <w:rsid w:val="00217027"/>
    <w:rsid w:val="00226ABD"/>
    <w:rsid w:val="002360D9"/>
    <w:rsid w:val="00290765"/>
    <w:rsid w:val="002A3C31"/>
    <w:rsid w:val="00317174"/>
    <w:rsid w:val="0032063E"/>
    <w:rsid w:val="003476DF"/>
    <w:rsid w:val="00357A17"/>
    <w:rsid w:val="00373B57"/>
    <w:rsid w:val="00385F96"/>
    <w:rsid w:val="00391CAE"/>
    <w:rsid w:val="003B4BDC"/>
    <w:rsid w:val="003F323B"/>
    <w:rsid w:val="00404CC2"/>
    <w:rsid w:val="004339A4"/>
    <w:rsid w:val="00447690"/>
    <w:rsid w:val="004915EA"/>
    <w:rsid w:val="004A6E0A"/>
    <w:rsid w:val="004F68C8"/>
    <w:rsid w:val="005027AD"/>
    <w:rsid w:val="00515260"/>
    <w:rsid w:val="0054340A"/>
    <w:rsid w:val="005610AC"/>
    <w:rsid w:val="005B5C1B"/>
    <w:rsid w:val="005C6B91"/>
    <w:rsid w:val="005F53FE"/>
    <w:rsid w:val="006244DB"/>
    <w:rsid w:val="00645A4D"/>
    <w:rsid w:val="00691EB5"/>
    <w:rsid w:val="006A36EE"/>
    <w:rsid w:val="006B2170"/>
    <w:rsid w:val="006B2EEA"/>
    <w:rsid w:val="006B44DF"/>
    <w:rsid w:val="00714E47"/>
    <w:rsid w:val="00731E38"/>
    <w:rsid w:val="00737958"/>
    <w:rsid w:val="007457E6"/>
    <w:rsid w:val="00751331"/>
    <w:rsid w:val="00760D1E"/>
    <w:rsid w:val="00777F40"/>
    <w:rsid w:val="00782CC4"/>
    <w:rsid w:val="00790962"/>
    <w:rsid w:val="007909F0"/>
    <w:rsid w:val="007B5C21"/>
    <w:rsid w:val="00854598"/>
    <w:rsid w:val="00885770"/>
    <w:rsid w:val="008A51C0"/>
    <w:rsid w:val="008B150D"/>
    <w:rsid w:val="008B35D3"/>
    <w:rsid w:val="008C0BAD"/>
    <w:rsid w:val="008C7B15"/>
    <w:rsid w:val="008F509B"/>
    <w:rsid w:val="00910B00"/>
    <w:rsid w:val="00952E99"/>
    <w:rsid w:val="00954C2C"/>
    <w:rsid w:val="00955E56"/>
    <w:rsid w:val="009C72C5"/>
    <w:rsid w:val="009D19F2"/>
    <w:rsid w:val="009D51CB"/>
    <w:rsid w:val="009E3748"/>
    <w:rsid w:val="00AD5154"/>
    <w:rsid w:val="00AF2117"/>
    <w:rsid w:val="00B2663C"/>
    <w:rsid w:val="00B31EBD"/>
    <w:rsid w:val="00B66C0A"/>
    <w:rsid w:val="00B732E4"/>
    <w:rsid w:val="00B75887"/>
    <w:rsid w:val="00B86F56"/>
    <w:rsid w:val="00BB7FC8"/>
    <w:rsid w:val="00BE718D"/>
    <w:rsid w:val="00BF15C5"/>
    <w:rsid w:val="00C01EF8"/>
    <w:rsid w:val="00C8422E"/>
    <w:rsid w:val="00C865B1"/>
    <w:rsid w:val="00C921FB"/>
    <w:rsid w:val="00C949F9"/>
    <w:rsid w:val="00CC7446"/>
    <w:rsid w:val="00CD15F5"/>
    <w:rsid w:val="00D31612"/>
    <w:rsid w:val="00D87BD2"/>
    <w:rsid w:val="00DB71D0"/>
    <w:rsid w:val="00DE060A"/>
    <w:rsid w:val="00DE52E9"/>
    <w:rsid w:val="00DE66B2"/>
    <w:rsid w:val="00E41B28"/>
    <w:rsid w:val="00E424C1"/>
    <w:rsid w:val="00E436CB"/>
    <w:rsid w:val="00E7734C"/>
    <w:rsid w:val="00EB1DF5"/>
    <w:rsid w:val="00EC12C1"/>
    <w:rsid w:val="00F16633"/>
    <w:rsid w:val="00F26FFC"/>
    <w:rsid w:val="00F33E6C"/>
    <w:rsid w:val="00F459B5"/>
    <w:rsid w:val="00FA5913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F9B2"/>
  <w15:docId w15:val="{24B598B2-FEB7-4BAC-8618-38ABD39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12E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12E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512E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Абзац списка1"/>
    <w:basedOn w:val="a"/>
    <w:qFormat/>
    <w:rsid w:val="005C6B91"/>
    <w:pPr>
      <w:suppressAutoHyphens/>
      <w:spacing w:after="200" w:line="276" w:lineRule="auto"/>
      <w:ind w:left="720"/>
      <w:contextualSpacing/>
    </w:pPr>
    <w:rPr>
      <w:lang w:eastAsia="zh-CN"/>
    </w:rPr>
  </w:style>
  <w:style w:type="character" w:customStyle="1" w:styleId="2">
    <w:name w:val="Основной текст (2)_"/>
    <w:link w:val="21"/>
    <w:uiPriority w:val="99"/>
    <w:locked/>
    <w:rsid w:val="000067BE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67BE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z w:val="19"/>
      <w:szCs w:val="19"/>
      <w:lang w:eastAsia="ru-RU"/>
    </w:rPr>
  </w:style>
  <w:style w:type="character" w:styleId="a3">
    <w:name w:val="Hyperlink"/>
    <w:basedOn w:val="a0"/>
    <w:unhideWhenUsed/>
    <w:rsid w:val="000067BE"/>
    <w:rPr>
      <w:color w:val="0000FF"/>
      <w:u w:val="single"/>
    </w:rPr>
  </w:style>
  <w:style w:type="character" w:styleId="a4">
    <w:name w:val="Emphasis"/>
    <w:uiPriority w:val="20"/>
    <w:qFormat/>
    <w:locked/>
    <w:rsid w:val="00645A4D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qFormat/>
    <w:rsid w:val="00645A4D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l">
    <w:name w:val="il"/>
    <w:rsid w:val="00BF15C5"/>
  </w:style>
  <w:style w:type="character" w:customStyle="1" w:styleId="a6">
    <w:name w:val="Нет"/>
    <w:rsid w:val="00B31EBD"/>
  </w:style>
  <w:style w:type="character" w:styleId="a7">
    <w:name w:val="Strong"/>
    <w:basedOn w:val="a0"/>
    <w:uiPriority w:val="22"/>
    <w:qFormat/>
    <w:locked/>
    <w:rsid w:val="00B31EBD"/>
    <w:rPr>
      <w:b/>
      <w:bCs/>
    </w:rPr>
  </w:style>
  <w:style w:type="character" w:customStyle="1" w:styleId="10">
    <w:name w:val="Ñ1"/>
    <w:rsid w:val="00B31EBD"/>
    <w:rPr>
      <w:b/>
      <w:sz w:val="20"/>
    </w:rPr>
  </w:style>
  <w:style w:type="paragraph" w:customStyle="1" w:styleId="a8">
    <w:basedOn w:val="a"/>
    <w:next w:val="a5"/>
    <w:uiPriority w:val="99"/>
    <w:unhideWhenUsed/>
    <w:rsid w:val="00B31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955E5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qFormat/>
    <w:rsid w:val="00290765"/>
    <w:pPr>
      <w:widowControl w:val="0"/>
      <w:suppressAutoHyphens/>
      <w:spacing w:after="200" w:line="276" w:lineRule="auto"/>
      <w:ind w:left="2600"/>
    </w:pPr>
    <w:rPr>
      <w:rFonts w:ascii="Arial" w:eastAsiaTheme="minorHAnsi" w:hAnsi="Arial" w:cs="Arial"/>
      <w:lang w:eastAsia="ar-SA"/>
    </w:rPr>
  </w:style>
  <w:style w:type="character" w:customStyle="1" w:styleId="-">
    <w:name w:val="Интернет-ссылка"/>
    <w:rsid w:val="00290765"/>
    <w:rPr>
      <w:color w:val="000080"/>
      <w:u w:val="single"/>
    </w:rPr>
  </w:style>
  <w:style w:type="character" w:styleId="aa">
    <w:name w:val="Unresolved Mention"/>
    <w:basedOn w:val="a0"/>
    <w:uiPriority w:val="99"/>
    <w:semiHidden/>
    <w:unhideWhenUsed/>
    <w:rsid w:val="00F4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ournalpsychiatry.com/index.php/jour/search?authors=%D0%9E.%20AND%20%D0%A1.%20AND%20%D0%91%D1%80%D1%83%D1%81%D0%BE%D0%B2" TargetMode="External"/><Relationship Id="rId21" Type="http://schemas.openxmlformats.org/officeDocument/2006/relationships/hyperlink" Target="https://doi.org/10.26787/nydha-2686-6838-2020-22-11-65-71" TargetMode="External"/><Relationship Id="rId42" Type="http://schemas.openxmlformats.org/officeDocument/2006/relationships/hyperlink" Target="https://doi.org/10.30629/2618-6667-2020-18-4-139-148" TargetMode="External"/><Relationship Id="rId47" Type="http://schemas.openxmlformats.org/officeDocument/2006/relationships/hyperlink" Target="https://doi.org/10.21508/1027-4065-2019-64-6-39-44" TargetMode="External"/><Relationship Id="rId63" Type="http://schemas.openxmlformats.org/officeDocument/2006/relationships/hyperlink" Target="https://doi.org/10.30629/2618-6667-2020-18-2-82-91" TargetMode="External"/><Relationship Id="rId68" Type="http://schemas.openxmlformats.org/officeDocument/2006/relationships/hyperlink" Target="http://dx.doi.org/10.24411/1560-957%D0%A5-2020-10508" TargetMode="External"/><Relationship Id="rId84" Type="http://schemas.openxmlformats.org/officeDocument/2006/relationships/hyperlink" Target="http://dx.doi.org/10.17116/jnevro202012007178" TargetMode="External"/><Relationship Id="rId89" Type="http://schemas.openxmlformats.org/officeDocument/2006/relationships/hyperlink" Target="https://doi.org/10.17116/jnevro202012006164" TargetMode="External"/><Relationship Id="rId16" Type="http://schemas.openxmlformats.org/officeDocument/2006/relationships/hyperlink" Target="http://mprj.ru" TargetMode="External"/><Relationship Id="rId11" Type="http://schemas.openxmlformats.org/officeDocument/2006/relationships/hyperlink" Target="https://doi.org/10.1186/s12974-020-01881-7" TargetMode="External"/><Relationship Id="rId32" Type="http://schemas.openxmlformats.org/officeDocument/2006/relationships/hyperlink" Target="https://www.ped-perinatology.ru/jour/article/view/1146/931" TargetMode="External"/><Relationship Id="rId37" Type="http://schemas.openxmlformats.org/officeDocument/2006/relationships/hyperlink" Target="https://doi.org/10.18413/2658-6533-2020-6-2-0-3" TargetMode="External"/><Relationship Id="rId53" Type="http://schemas.openxmlformats.org/officeDocument/2006/relationships/hyperlink" Target="https://logospress.ru/journals/j_medicina/stpn-4-2020" TargetMode="External"/><Relationship Id="rId58" Type="http://schemas.openxmlformats.org/officeDocument/2006/relationships/hyperlink" Target="http://doi.org/10.30629/2618-6667-2020-18-3-6-13" TargetMode="External"/><Relationship Id="rId74" Type="http://schemas.openxmlformats.org/officeDocument/2006/relationships/hyperlink" Target="http://www.medpsy.ru/mprj/archiv_global/2020_3_62/nomer05.php" TargetMode="External"/><Relationship Id="rId79" Type="http://schemas.openxmlformats.org/officeDocument/2006/relationships/hyperlink" Target="https://istina.msu.ru/publications/article/273525543/" TargetMode="External"/><Relationship Id="rId5" Type="http://schemas.openxmlformats.org/officeDocument/2006/relationships/hyperlink" Target="https://doi.org/10.3390/ijms21218328" TargetMode="External"/><Relationship Id="rId90" Type="http://schemas.openxmlformats.org/officeDocument/2006/relationships/hyperlink" Target="https://doi.org/10.25557/2073-7998.2020.04.7-9" TargetMode="External"/><Relationship Id="rId22" Type="http://schemas.openxmlformats.org/officeDocument/2006/relationships/hyperlink" Target="http://dx.doi.org/10.17116/jnevro202012006237" TargetMode="External"/><Relationship Id="rId27" Type="http://schemas.openxmlformats.org/officeDocument/2006/relationships/hyperlink" Target="file:///D:\&#1054;&#1084;&#1077;&#1083;&#1100;&#1095;&#1077;&#1085;&#1082;&#1086;\&#1054;&#1050;-&#1054;&#1090;&#1095;&#1077;&#1090;-2020\&#1058;&#1086;&#1084;%2018,%20&#8470;%203,%20&#1089;" TargetMode="External"/><Relationship Id="rId43" Type="http://schemas.openxmlformats.org/officeDocument/2006/relationships/hyperlink" Target="https://doi.org/10.17116/jnevro202012006164" TargetMode="External"/><Relationship Id="rId48" Type="http://schemas.openxmlformats.org/officeDocument/2006/relationships/hyperlink" Target="https://www.ped-perinatology.ru/jour/article/view/1014/866" TargetMode="External"/><Relationship Id="rId64" Type="http://schemas.openxmlformats.org/officeDocument/2006/relationships/hyperlink" Target="https://doi.org/10.17116/jnevro202012008114" TargetMode="External"/><Relationship Id="rId69" Type="http://schemas.openxmlformats.org/officeDocument/2006/relationships/hyperlink" Target="https://doi.org/10.17116/jnevro201911901180" TargetMode="External"/><Relationship Id="rId8" Type="http://schemas.openxmlformats.org/officeDocument/2006/relationships/hyperlink" Target="https://doi.org/10.1007/s11055-020-00934-x" TargetMode="External"/><Relationship Id="rId51" Type="http://schemas.openxmlformats.org/officeDocument/2006/relationships/hyperlink" Target="http://www.science-education.ru/ru/article/view?id=29865" TargetMode="External"/><Relationship Id="rId72" Type="http://schemas.openxmlformats.org/officeDocument/2006/relationships/hyperlink" Target="https://www.journalpsychiatry.com/index.php/jour/search?authors=%D0%A2.%20AND%20%D0%9F.%20AND%20%D0%9A%D0%BB%D1%8E%D1%88%D0%BD%D0%B8%D0%BA" TargetMode="External"/><Relationship Id="rId80" Type="http://schemas.openxmlformats.org/officeDocument/2006/relationships/hyperlink" Target="https://www.psychildhealth.ru/2020-02.pdf" TargetMode="External"/><Relationship Id="rId85" Type="http://schemas.openxmlformats.org/officeDocument/2006/relationships/hyperlink" Target="https://doi.org/10.17116/jnevro20201201011125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186/s13039-020-00488-0" TargetMode="External"/><Relationship Id="rId17" Type="http://schemas.openxmlformats.org/officeDocument/2006/relationships/hyperlink" Target="https://doi.org/10.17116/jnevro202012012186" TargetMode="External"/><Relationship Id="rId25" Type="http://schemas.openxmlformats.org/officeDocument/2006/relationships/hyperlink" Target="https://www.journalpsychiatry.com/index.php/jour/search?authors=%D0%95.%20AND%20%D0%A4.%20AND%20%D0%92%D0%B0%D1%81%D0%B8%D0%BB%D1%8C%D0%B5%D0%B2%D0%B0" TargetMode="External"/><Relationship Id="rId33" Type="http://schemas.openxmlformats.org/officeDocument/2006/relationships/hyperlink" Target="https://doi.org/10.26787/nydha-2618-8783-2020-5-1-59-65" TargetMode="External"/><Relationship Id="rId38" Type="http://schemas.openxmlformats.org/officeDocument/2006/relationships/hyperlink" Target="http://rrmedicine.ru/journal/annotation/2038/" TargetMode="External"/><Relationship Id="rId46" Type="http://schemas.openxmlformats.org/officeDocument/2006/relationships/hyperlink" Target="https://doi.org/10.30629/2618-6667-2020-18-4-16-25" TargetMode="External"/><Relationship Id="rId59" Type="http://schemas.openxmlformats.org/officeDocument/2006/relationships/hyperlink" Target="https://doi.org/10.30629/2618-6667-2020-18-1-50-58" TargetMode="External"/><Relationship Id="rId67" Type="http://schemas.openxmlformats.org/officeDocument/2006/relationships/hyperlink" Target="https://doi.org/10.30629/2618-6667-2020-18-4-114-126" TargetMode="External"/><Relationship Id="rId20" Type="http://schemas.openxmlformats.org/officeDocument/2006/relationships/hyperlink" Target="https://www.elibrary.ru/contents.asp?id=44335823&amp;selid=44335834" TargetMode="External"/><Relationship Id="rId41" Type="http://schemas.openxmlformats.org/officeDocument/2006/relationships/hyperlink" Target="https://doi.org/10.26617/1810-3111-2020-3(108)-17-27" TargetMode="External"/><Relationship Id="rId54" Type="http://schemas.openxmlformats.org/officeDocument/2006/relationships/hyperlink" Target="https://logospress.ru/journals/j_medicina/stpn-4-2020" TargetMode="External"/><Relationship Id="rId62" Type="http://schemas.openxmlformats.org/officeDocument/2006/relationships/hyperlink" Target="https://www.elibrary.ru/contents.asp?id=43156010" TargetMode="External"/><Relationship Id="rId70" Type="http://schemas.openxmlformats.org/officeDocument/2006/relationships/hyperlink" Target="https://www.psychildhealth.ru/2020-01.pdf" TargetMode="External"/><Relationship Id="rId75" Type="http://schemas.openxmlformats.org/officeDocument/2006/relationships/hyperlink" Target="https://istina.msu.ru/workers/1493640/" TargetMode="External"/><Relationship Id="rId83" Type="http://schemas.openxmlformats.org/officeDocument/2006/relationships/hyperlink" Target="http://dx.doi.org/10.24411/1560-957%D0%A5-2020-10609" TargetMode="External"/><Relationship Id="rId88" Type="http://schemas.openxmlformats.org/officeDocument/2006/relationships/hyperlink" Target="http://dx.doi.org/10.26787/nydha-2686-6838-2020-22-10-62-67" TargetMode="External"/><Relationship Id="rId91" Type="http://schemas.openxmlformats.org/officeDocument/2006/relationships/hyperlink" Target="https://www.medgen-journal.ru/jour/article/view/1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422-0067/21/21/8328" TargetMode="External"/><Relationship Id="rId15" Type="http://schemas.openxmlformats.org/officeDocument/2006/relationships/hyperlink" Target="https://doi.org/10.30629/2618-6667-2020-18-2-71-81" TargetMode="External"/><Relationship Id="rId23" Type="http://schemas.openxmlformats.org/officeDocument/2006/relationships/hyperlink" Target="https://www.journalpsychiatry.com/index.php/jour/search?authors=%D0%95.%20AND%20%D0%A4.%20AND%20%D0%92%D0%B0%D1%81%D0%B8%D0%BB%D1%8C%D0%B5%D0%B2%D0%B0" TargetMode="External"/><Relationship Id="rId28" Type="http://schemas.openxmlformats.org/officeDocument/2006/relationships/hyperlink" Target="https://doi.org/10.30629/2618-6667-2020-18-3-76-85" TargetMode="External"/><Relationship Id="rId36" Type="http://schemas.openxmlformats.org/officeDocument/2006/relationships/hyperlink" Target="https://doi.org/10.30629/2618-6667-2020-18-3-58-64" TargetMode="External"/><Relationship Id="rId49" Type="http://schemas.openxmlformats.org/officeDocument/2006/relationships/hyperlink" Target="https://doi.org/10.17116/jnevro202012008157" TargetMode="External"/><Relationship Id="rId57" Type="http://schemas.openxmlformats.org/officeDocument/2006/relationships/hyperlink" Target="https://con-med.ru/upload/iblock/1e5/Psicho3_1Mazaeva.pdf" TargetMode="External"/><Relationship Id="rId10" Type="http://schemas.openxmlformats.org/officeDocument/2006/relationships/hyperlink" Target="http://www.revpediatria.sld.cu/index.php/ped/article/view/918" TargetMode="External"/><Relationship Id="rId31" Type="http://schemas.openxmlformats.org/officeDocument/2006/relationships/hyperlink" Target="https://doi.org/10.21508/1027-4065-2020-65-3-25-31" TargetMode="External"/><Relationship Id="rId44" Type="http://schemas.openxmlformats.org/officeDocument/2006/relationships/hyperlink" Target="https://doi.org/10.30629/2618-6667-2020-18-3-14-21" TargetMode="External"/><Relationship Id="rId52" Type="http://schemas.openxmlformats.org/officeDocument/2006/relationships/hyperlink" Target="https://doi.org/10.17116/jnevro202012006164" TargetMode="External"/><Relationship Id="rId60" Type="http://schemas.openxmlformats.org/officeDocument/2006/relationships/hyperlink" Target="https://doi.org/10.17816/nb16459" TargetMode="External"/><Relationship Id="rId65" Type="http://schemas.openxmlformats.org/officeDocument/2006/relationships/hyperlink" Target="https://doi.org/10.31857/S0132342320060329" TargetMode="External"/><Relationship Id="rId73" Type="http://schemas.openxmlformats.org/officeDocument/2006/relationships/hyperlink" Target="https://www.journalpsychiatry.com/index.php/jour/search?authors=%D0%A1.%20AND%20%D0%90.%20AND%20%D0%97%D0%BE%D0%B7%D1%83%D0%BB%D1%8F" TargetMode="External"/><Relationship Id="rId78" Type="http://schemas.openxmlformats.org/officeDocument/2006/relationships/hyperlink" Target="https://istina.msu.ru/workers/30354231/" TargetMode="External"/><Relationship Id="rId81" Type="http://schemas.openxmlformats.org/officeDocument/2006/relationships/hyperlink" Target="http://dx.doi.org/10.26787/nydha-2686-6838-2020-22-11-153-158" TargetMode="External"/><Relationship Id="rId86" Type="http://schemas.openxmlformats.org/officeDocument/2006/relationships/hyperlink" Target="https://doi.org/10.17816/nb16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toxins12050325" TargetMode="External"/><Relationship Id="rId13" Type="http://schemas.openxmlformats.org/officeDocument/2006/relationships/hyperlink" Target="https://molecularcytogenetics.biomedcentral.com/articles/10.1186/s13039-020-00488-0" TargetMode="External"/><Relationship Id="rId18" Type="http://schemas.openxmlformats.org/officeDocument/2006/relationships/hyperlink" Target="https://www.elibrary.ru/item.asp?id=44335834" TargetMode="External"/><Relationship Id="rId39" Type="http://schemas.openxmlformats.org/officeDocument/2006/relationships/hyperlink" Target="http://dx.doi.org/10.24411/1560-957X-2019-11906" TargetMode="External"/><Relationship Id="rId34" Type="http://schemas.openxmlformats.org/officeDocument/2006/relationships/hyperlink" Target="https://www.elibrary.ru/item.asp?id=44031377" TargetMode="External"/><Relationship Id="rId50" Type="http://schemas.openxmlformats.org/officeDocument/2006/relationships/hyperlink" Target="https://doi.org/10.17513/spno.29865" TargetMode="External"/><Relationship Id="rId55" Type="http://schemas.openxmlformats.org/officeDocument/2006/relationships/hyperlink" Target="http://dx.doi.org/10.17116/jnevro202012003134" TargetMode="External"/><Relationship Id="rId76" Type="http://schemas.openxmlformats.org/officeDocument/2006/relationships/hyperlink" Target="https://istina.msu.ru/workers/4653076/" TargetMode="External"/><Relationship Id="rId7" Type="http://schemas.openxmlformats.org/officeDocument/2006/relationships/hyperlink" Target="https://doi.org/10.3390/ijms21218328" TargetMode="External"/><Relationship Id="rId71" Type="http://schemas.openxmlformats.org/officeDocument/2006/relationships/hyperlink" Target="https://www.journalpsychiatry.com/index.php/jour/search?authors=%D0%90.%20AND%20%D0%9D.%20AND%20%D0%A1%D0%B8%D0%BC%D0%BE%D0%BD%D0%BE%D0%B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doi.org/10.21508/1027-4065-2020-65-2-40-48" TargetMode="External"/><Relationship Id="rId24" Type="http://schemas.openxmlformats.org/officeDocument/2006/relationships/hyperlink" Target="https://www.journalpsychiatry.com/index.php/jour/search?authors=%D0%9E.%20AND%20%D0%A1.%20AND%20%D0%91%D1%80%D1%83%D1%81%D0%BE%D0%B2" TargetMode="External"/><Relationship Id="rId40" Type="http://schemas.openxmlformats.org/officeDocument/2006/relationships/hyperlink" Target="https://doi.org/10.17116/jnevro202012006164" TargetMode="External"/><Relationship Id="rId45" Type="http://schemas.openxmlformats.org/officeDocument/2006/relationships/hyperlink" Target="https://doi.org/10.17116/jnevro202012012130" TargetMode="External"/><Relationship Id="rId66" Type="http://schemas.openxmlformats.org/officeDocument/2006/relationships/hyperlink" Target="https://doi.org/10.17116/jnevro202012006164" TargetMode="External"/><Relationship Id="rId87" Type="http://schemas.openxmlformats.org/officeDocument/2006/relationships/hyperlink" Target="https://doi.org/10.17116/jnevro202012006124" TargetMode="External"/><Relationship Id="rId61" Type="http://schemas.openxmlformats.org/officeDocument/2006/relationships/hyperlink" Target="https://www.elibrary.ru/item.asp?id=43156020" TargetMode="External"/><Relationship Id="rId82" Type="http://schemas.openxmlformats.org/officeDocument/2006/relationships/hyperlink" Target="https://doi.org/10.1038/s41380-019-0354-z" TargetMode="External"/><Relationship Id="rId19" Type="http://schemas.openxmlformats.org/officeDocument/2006/relationships/hyperlink" Target="https://www.elibrary.ru/contents.asp?id=44335823" TargetMode="External"/><Relationship Id="rId14" Type="http://schemas.openxmlformats.org/officeDocument/2006/relationships/hyperlink" Target="https://istina.msu.ru/workers/17291005/" TargetMode="External"/><Relationship Id="rId30" Type="http://schemas.openxmlformats.org/officeDocument/2006/relationships/hyperlink" Target="https://www.ped-perinatology.ru/jour/article/view/1106" TargetMode="External"/><Relationship Id="rId35" Type="http://schemas.openxmlformats.org/officeDocument/2006/relationships/hyperlink" Target="https://doi.org/10.17116/jnevro202012006223" TargetMode="External"/><Relationship Id="rId56" Type="http://schemas.openxmlformats.org/officeDocument/2006/relationships/hyperlink" Target="https://doi.org/10.30629/2618-6667-2020-18-3-121-125" TargetMode="External"/><Relationship Id="rId77" Type="http://schemas.openxmlformats.org/officeDocument/2006/relationships/hyperlink" Target="https://istina.msu.ru/workers/36847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7818</Words>
  <Characters>59281</Characters>
  <Application>Microsoft Office Word</Application>
  <DocSecurity>0</DocSecurity>
  <Lines>494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Hewlett-Packard Company</Company>
  <LinksUpToDate>false</LinksUpToDate>
  <CharactersWithSpaces>66966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Kab 341</dc:creator>
  <cp:lastModifiedBy> </cp:lastModifiedBy>
  <cp:revision>6</cp:revision>
  <dcterms:created xsi:type="dcterms:W3CDTF">2022-02-28T11:39:00Z</dcterms:created>
  <dcterms:modified xsi:type="dcterms:W3CDTF">2022-02-28T12:45:00Z</dcterms:modified>
</cp:coreProperties>
</file>